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9AA74" w14:textId="77777777" w:rsidR="00971FBC" w:rsidRDefault="00971FBC" w:rsidP="00710316">
      <w:pPr>
        <w:spacing w:before="0"/>
        <w:ind w:right="74"/>
        <w:jc w:val="right"/>
        <w:rPr>
          <w:rFonts w:cs="Arial"/>
          <w:sz w:val="32"/>
        </w:rPr>
      </w:pPr>
    </w:p>
    <w:p w14:paraId="547CF729" w14:textId="74351FFB" w:rsidR="005666BC" w:rsidRPr="00425F99" w:rsidRDefault="0050196D" w:rsidP="005666BC">
      <w:pPr>
        <w:spacing w:before="0"/>
        <w:ind w:right="139"/>
        <w:jc w:val="right"/>
        <w:rPr>
          <w:rFonts w:eastAsia="Times New Roman" w:cs="Arial"/>
          <w:szCs w:val="16"/>
        </w:rPr>
      </w:pPr>
      <w:r w:rsidRPr="00425F99">
        <w:rPr>
          <w:rFonts w:eastAsia="Times New Roman" w:cs="Arial"/>
          <w:noProof/>
          <w:szCs w:val="16"/>
        </w:rPr>
        <w:drawing>
          <wp:inline distT="0" distB="0" distL="0" distR="0" wp14:anchorId="57E3DEAE" wp14:editId="719820F4">
            <wp:extent cx="3562350" cy="10382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0" cy="1038225"/>
                    </a:xfrm>
                    <a:prstGeom prst="rect">
                      <a:avLst/>
                    </a:prstGeom>
                    <a:noFill/>
                    <a:ln>
                      <a:noFill/>
                    </a:ln>
                  </pic:spPr>
                </pic:pic>
              </a:graphicData>
            </a:graphic>
          </wp:inline>
        </w:drawing>
      </w:r>
    </w:p>
    <w:p w14:paraId="5922CF16" w14:textId="77777777" w:rsidR="005666BC" w:rsidRPr="00425F99" w:rsidRDefault="005666BC" w:rsidP="005666BC">
      <w:pPr>
        <w:spacing w:before="0"/>
        <w:jc w:val="left"/>
        <w:rPr>
          <w:rFonts w:eastAsia="Times New Roman" w:cs="Arial"/>
          <w:szCs w:val="16"/>
        </w:rPr>
      </w:pPr>
    </w:p>
    <w:p w14:paraId="276F6E1D" w14:textId="77777777" w:rsidR="003E1726" w:rsidRPr="00425F99" w:rsidRDefault="003E1726" w:rsidP="0017325F">
      <w:pPr>
        <w:pStyle w:val="Titel"/>
        <w:spacing w:before="0"/>
        <w:rPr>
          <w:szCs w:val="40"/>
        </w:rPr>
      </w:pPr>
    </w:p>
    <w:p w14:paraId="78E01052" w14:textId="77777777" w:rsidR="003E1726" w:rsidRPr="00425F99" w:rsidRDefault="003E1726" w:rsidP="003E1726">
      <w:pPr>
        <w:pStyle w:val="Titel"/>
        <w:spacing w:before="0"/>
        <w:rPr>
          <w:szCs w:val="40"/>
        </w:rPr>
      </w:pPr>
    </w:p>
    <w:p w14:paraId="46DF060F" w14:textId="165BB210" w:rsidR="002F3646" w:rsidRPr="00425F99" w:rsidRDefault="002F3646" w:rsidP="00D119D0">
      <w:pPr>
        <w:pStyle w:val="Titel"/>
        <w:tabs>
          <w:tab w:val="left" w:pos="5529"/>
        </w:tabs>
        <w:spacing w:before="0"/>
        <w:rPr>
          <w:sz w:val="22"/>
          <w:szCs w:val="22"/>
          <w:lang w:val="de-DE"/>
        </w:rPr>
      </w:pPr>
      <w:r w:rsidRPr="00425F99">
        <w:rPr>
          <w:szCs w:val="40"/>
        </w:rPr>
        <w:t xml:space="preserve">Schulordnung </w:t>
      </w:r>
      <w:r w:rsidRPr="00425F99">
        <w:rPr>
          <w:szCs w:val="40"/>
        </w:rPr>
        <w:tab/>
      </w:r>
      <w:r w:rsidRPr="00425F99">
        <w:rPr>
          <w:spacing w:val="0"/>
          <w:sz w:val="20"/>
          <w:szCs w:val="20"/>
          <w:lang w:val="de-DE"/>
        </w:rPr>
        <w:t xml:space="preserve">Stand: </w:t>
      </w:r>
      <w:r w:rsidR="00284AA0">
        <w:rPr>
          <w:spacing w:val="0"/>
          <w:sz w:val="20"/>
          <w:szCs w:val="20"/>
          <w:lang w:val="de-DE"/>
        </w:rPr>
        <w:t>Januar 2025</w:t>
      </w:r>
    </w:p>
    <w:p w14:paraId="74F8596B" w14:textId="77777777" w:rsidR="004A01C7" w:rsidRPr="00425F99" w:rsidRDefault="004A01C7" w:rsidP="004A01C7">
      <w:pPr>
        <w:pStyle w:val="berschrift1"/>
      </w:pPr>
      <w:r w:rsidRPr="00425F99">
        <w:t xml:space="preserve">Präambel </w:t>
      </w:r>
    </w:p>
    <w:p w14:paraId="768B5441" w14:textId="77777777" w:rsidR="005F643C" w:rsidRPr="00425F99" w:rsidRDefault="005F643C" w:rsidP="00405D84">
      <w:pPr>
        <w:spacing w:before="120"/>
      </w:pPr>
      <w:r w:rsidRPr="00425F99">
        <w:t xml:space="preserve">Die Schulordnung dient dazu, das Zusammenleben und das gemeinsame Lernen in unserer Schule zu fördern und sinnvoll zu gestalten. </w:t>
      </w:r>
    </w:p>
    <w:p w14:paraId="5A2C4184" w14:textId="77777777" w:rsidR="005F643C" w:rsidRPr="00425F99" w:rsidRDefault="005F643C" w:rsidP="00405D84">
      <w:pPr>
        <w:spacing w:before="120"/>
      </w:pPr>
      <w:r w:rsidRPr="00425F99">
        <w:t>Die Angehörigen unserer Schulgemeinschaft sind zu gegenseitiger Achtung, Rücksicht und fairem Verhalten aufgefordert. Sie sollen einander im Gespräch zuhören und Konflikte gewaltfrei lösen, Verantwortung übernehmen und verantwortungsbewusst miteinander und sorgsam mit den schulischen Einrichtungen umgehen. Wir achten auf ein ansprechendes Erscheinungsbild unserer Schule und fördern und erhalten dieses.</w:t>
      </w:r>
    </w:p>
    <w:p w14:paraId="6EDA4130" w14:textId="77777777" w:rsidR="005F643C" w:rsidRPr="00425F99" w:rsidRDefault="005F643C" w:rsidP="00405D84">
      <w:pPr>
        <w:spacing w:before="120"/>
      </w:pPr>
      <w:r w:rsidRPr="00425F99">
        <w:t>Wir verstehen uns als liberale, tolerante Schuleinrichtung und möchten, dass Schülerinnen, Schüler und Lehrkräfte einen vertrauensvollen Umgang miteina</w:t>
      </w:r>
      <w:r w:rsidR="00942EBD" w:rsidRPr="00425F99">
        <w:t xml:space="preserve">nder pflegen und eine </w:t>
      </w:r>
      <w:r w:rsidRPr="00425F99">
        <w:t>Gemein</w:t>
      </w:r>
      <w:r w:rsidR="00FC4E38" w:rsidRPr="00425F99">
        <w:t>schaft bilden</w:t>
      </w:r>
      <w:r w:rsidRPr="00425F99">
        <w:t xml:space="preserve">. </w:t>
      </w:r>
    </w:p>
    <w:p w14:paraId="4603BF48" w14:textId="77777777" w:rsidR="005F643C" w:rsidRPr="00425F99" w:rsidRDefault="005F643C" w:rsidP="00405D84">
      <w:pPr>
        <w:spacing w:before="120"/>
      </w:pPr>
      <w:r w:rsidRPr="00425F99">
        <w:t>Wir dulden weder körperliche noch seelische Gewalt. Es hat daher alles zu unterbleiben, was Schülerinnen und Schüler selbst oder Mitschülerinnen und Mitschüler, Lehrkräfte oder fremde Dritte gefährdet oder körperlich und seelisch zu verletzen droht.</w:t>
      </w:r>
    </w:p>
    <w:p w14:paraId="18CDF5EA" w14:textId="77777777" w:rsidR="005F643C" w:rsidRPr="00425F99" w:rsidRDefault="005F643C" w:rsidP="00405D84">
      <w:pPr>
        <w:spacing w:before="120"/>
      </w:pPr>
      <w:r w:rsidRPr="00425F99">
        <w:t xml:space="preserve">Wir lassen keine Ausgrenzung aufgrund von Geschlecht, Religion, sexueller Orientierung, Behinderung, sozialer und kultureller Herkunft, Aussehen oder schulischer Leistung zu. </w:t>
      </w:r>
      <w:r w:rsidR="00FC4E38" w:rsidRPr="00425F99">
        <w:t>An den</w:t>
      </w:r>
      <w:r w:rsidRPr="00425F99">
        <w:t xml:space="preserve"> Kleemannschule</w:t>
      </w:r>
      <w:r w:rsidR="00FC4E38" w:rsidRPr="00425F99">
        <w:t>n</w:t>
      </w:r>
      <w:r w:rsidRPr="00425F99">
        <w:t xml:space="preserve"> werden weder rechts- noch linksradikale Tendenzen geduldet. Im Interesse aller Schülerinnen und Schüler ist es uns wichtig, dass Deutsch die gemeinsame Schulsprache ist.</w:t>
      </w:r>
    </w:p>
    <w:p w14:paraId="305FD3CC" w14:textId="77777777" w:rsidR="004C6CD0" w:rsidRPr="00425F99" w:rsidRDefault="004C6CD0" w:rsidP="0011227C">
      <w:pPr>
        <w:spacing w:before="120"/>
      </w:pPr>
      <w:r w:rsidRPr="00425F99">
        <w:t xml:space="preserve">Die folgenden Bestimmungen gelten sowohl in der Schule als auch auf Schulveranstaltungen wie Klassenfahrten und Tagesausflügen. </w:t>
      </w:r>
    </w:p>
    <w:p w14:paraId="674CFF04" w14:textId="77777777" w:rsidR="009E13CC" w:rsidRPr="00425F99" w:rsidRDefault="009E13CC" w:rsidP="0011227C">
      <w:pPr>
        <w:spacing w:before="120"/>
      </w:pPr>
    </w:p>
    <w:p w14:paraId="0FE0285A" w14:textId="77777777" w:rsidR="004A01C7" w:rsidRPr="00425F99" w:rsidRDefault="004A01C7" w:rsidP="00890919">
      <w:pPr>
        <w:pStyle w:val="berschrift1"/>
        <w:spacing w:before="0"/>
      </w:pPr>
      <w:r w:rsidRPr="00425F99">
        <w:t xml:space="preserve">Allgemeines </w:t>
      </w:r>
    </w:p>
    <w:p w14:paraId="2578CDC1" w14:textId="77777777" w:rsidR="004A01C7" w:rsidRPr="00425F99" w:rsidRDefault="00DB31B1" w:rsidP="004A01C7">
      <w:pPr>
        <w:pStyle w:val="berschrift2"/>
      </w:pPr>
      <w:r w:rsidRPr="00425F99">
        <w:t>Schulsekretariat</w:t>
      </w:r>
      <w:r w:rsidR="004A01C7" w:rsidRPr="00425F99">
        <w:t xml:space="preserve"> </w:t>
      </w:r>
    </w:p>
    <w:p w14:paraId="267A1C6A" w14:textId="77777777" w:rsidR="004A01C7" w:rsidRPr="00425F99" w:rsidRDefault="004A01C7" w:rsidP="00DF582E">
      <w:r w:rsidRPr="00425F99">
        <w:t xml:space="preserve">Das </w:t>
      </w:r>
      <w:r w:rsidR="00DB31B1" w:rsidRPr="00425F99">
        <w:t>Schulsekretariat</w:t>
      </w:r>
      <w:r w:rsidRPr="00425F99">
        <w:t xml:space="preserve"> ist montags bis freitags in der Ze</w:t>
      </w:r>
      <w:r w:rsidR="00FC4E38" w:rsidRPr="00425F99">
        <w:t>it von 08.00 Uhr bis 12.00 Uhr für Schülerinnen und Schüler geöffnet</w:t>
      </w:r>
      <w:r w:rsidRPr="00425F99">
        <w:t>. Während dieser Zeit können Bescheinigungen, Fahrkartenanträge, Schülerausweise usw. ausgestellt werden. In den Ferien gelten besondere Öffnungszeiten.</w:t>
      </w:r>
      <w:r w:rsidR="00FC4E38" w:rsidRPr="00425F99">
        <w:t xml:space="preserve"> </w:t>
      </w:r>
    </w:p>
    <w:p w14:paraId="35A0C3EF" w14:textId="77777777" w:rsidR="004A01C7" w:rsidRPr="00425F99" w:rsidRDefault="004A01C7" w:rsidP="004A01C7">
      <w:pPr>
        <w:pStyle w:val="berschrift2"/>
      </w:pPr>
      <w:r w:rsidRPr="00425F99">
        <w:t xml:space="preserve">Ferien </w:t>
      </w:r>
    </w:p>
    <w:p w14:paraId="73896EDA" w14:textId="77777777" w:rsidR="004A01C7" w:rsidRPr="00425F99" w:rsidRDefault="004A01C7" w:rsidP="00DF582E">
      <w:r w:rsidRPr="00425F99">
        <w:t>Die Ferienordnung entspricht der an öffentlichen Schulen. Die Termine der beweglichen Ferientage werden nach Beginn des Schuljahres bekannt gegeben.</w:t>
      </w:r>
    </w:p>
    <w:p w14:paraId="7A6EA8E3" w14:textId="77777777" w:rsidR="004A01C7" w:rsidRPr="00425F99" w:rsidRDefault="00E610A9" w:rsidP="004A01C7">
      <w:pPr>
        <w:pStyle w:val="berschrift2"/>
      </w:pPr>
      <w:r w:rsidRPr="00425F99">
        <w:rPr>
          <w:lang w:val="de-DE"/>
        </w:rPr>
        <w:t>Mitteilungen und Informationen</w:t>
      </w:r>
    </w:p>
    <w:p w14:paraId="02520ADF" w14:textId="77777777" w:rsidR="004A01C7" w:rsidRPr="00425F99" w:rsidRDefault="004A01C7" w:rsidP="00DF582E">
      <w:r w:rsidRPr="00425F99">
        <w:t>Alle wichtigen Mitteilungen wie die Stundenpläne, die Schulordnung oder aktuelle Informationen sowie die Vertretungspl</w:t>
      </w:r>
      <w:r w:rsidR="00FC4E38" w:rsidRPr="00425F99">
        <w:t xml:space="preserve">äne hängen zur Kenntnisnahme am </w:t>
      </w:r>
      <w:r w:rsidR="00DB31B1" w:rsidRPr="00425F99">
        <w:t>Schulsekretariat</w:t>
      </w:r>
      <w:r w:rsidRPr="00425F99">
        <w:t xml:space="preserve"> aus. Die Schülerinnen und Schüler informieren sich dort regelmäßig vor Unterrichtsbeginn, während der Pausen und nach Unterrichtsschluss.</w:t>
      </w:r>
    </w:p>
    <w:p w14:paraId="2077D0F9" w14:textId="77777777" w:rsidR="004A01C7" w:rsidRPr="00425F99" w:rsidRDefault="004A01C7" w:rsidP="00890919">
      <w:pPr>
        <w:pStyle w:val="berschrift2"/>
      </w:pPr>
      <w:r w:rsidRPr="00425F99">
        <w:t xml:space="preserve">Elternsprechtag </w:t>
      </w:r>
    </w:p>
    <w:p w14:paraId="2F98B0A2" w14:textId="77777777" w:rsidR="004A01C7" w:rsidRPr="00425F99" w:rsidRDefault="00E610A9" w:rsidP="00DF582E">
      <w:r w:rsidRPr="00425F99">
        <w:t>Ende</w:t>
      </w:r>
      <w:r w:rsidR="004A01C7" w:rsidRPr="00425F99">
        <w:t xml:space="preserve"> November und </w:t>
      </w:r>
      <w:r w:rsidR="00DB31B1" w:rsidRPr="00425F99">
        <w:t xml:space="preserve">in der Zeit </w:t>
      </w:r>
      <w:r w:rsidR="004A01C7" w:rsidRPr="00425F99">
        <w:t xml:space="preserve">vor den Osterferien finden Elternsprechtage statt, an denen die Klassenlehrerinnen und Klassenlehrer anwesend sind. Schriftliche Einladungen erfolgen rechtzeitig. </w:t>
      </w:r>
      <w:r w:rsidR="00A10EFB" w:rsidRPr="00425F99">
        <w:t>Darüber hinaus können mit den Lehrkräften i</w:t>
      </w:r>
      <w:r w:rsidR="00DB31B1" w:rsidRPr="00425F99">
        <w:t>ndividuelle Termine</w:t>
      </w:r>
      <w:r w:rsidR="004A01C7" w:rsidRPr="00425F99">
        <w:t xml:space="preserve"> vereinbart werden.</w:t>
      </w:r>
    </w:p>
    <w:p w14:paraId="0FBD0EF8" w14:textId="77777777" w:rsidR="004A01C7" w:rsidRPr="00425F99" w:rsidRDefault="00640421" w:rsidP="00640421">
      <w:pPr>
        <w:pStyle w:val="berschrift2"/>
      </w:pPr>
      <w:r w:rsidRPr="00425F99">
        <w:t>Umgang mit Schuleigentum</w:t>
      </w:r>
      <w:r w:rsidR="004A01C7" w:rsidRPr="00425F99">
        <w:t xml:space="preserve"> </w:t>
      </w:r>
    </w:p>
    <w:p w14:paraId="62F40AF2" w14:textId="77777777" w:rsidR="00640421" w:rsidRPr="00425F99" w:rsidRDefault="004A01C7" w:rsidP="00640421">
      <w:r w:rsidRPr="00425F99">
        <w:t>Alle Mitglieder der Schulgemeinschaft sollen mit den ihnen anvertrauten Werten pfleglich umgehen. Schäden in den Unterrichtsräumen und im Schulgebäude sowie Beschädigungen des Schulinventars müssen sofort den Lehrkräften bzw. der Schulleitung gemeldet werden.</w:t>
      </w:r>
      <w:r w:rsidR="00640421" w:rsidRPr="00425F99">
        <w:t xml:space="preserve"> Beschädigte oder verloren gegangene Bücher müssen von den Schülerinnen und Schülern ersetzt werden.</w:t>
      </w:r>
    </w:p>
    <w:p w14:paraId="4754D15C" w14:textId="77777777" w:rsidR="004A01C7" w:rsidRPr="00425F99" w:rsidRDefault="004A01C7" w:rsidP="004A01C7">
      <w:pPr>
        <w:pStyle w:val="berschrift2"/>
      </w:pPr>
      <w:r w:rsidRPr="00425F99">
        <w:t>Fahren und Parken auf dem Schulgelände</w:t>
      </w:r>
    </w:p>
    <w:p w14:paraId="1BF0A265" w14:textId="77777777" w:rsidR="004A01C7" w:rsidRPr="00425F99" w:rsidRDefault="004A01C7" w:rsidP="00DF582E">
      <w:r w:rsidRPr="00425F99">
        <w:t xml:space="preserve">Auf dem gesamten Schulgelände gilt uneingeschränkt die Straßenverkehrsordnung. Insbesondere ist auf dem Schulgelände das Fahren nur im Schritttempo erlaubt. </w:t>
      </w:r>
      <w:r w:rsidR="00E610A9" w:rsidRPr="00425F99">
        <w:t>Verstöße können ein Platzverbot für Fahrzeuge sowie Personen nach sich ziehen.</w:t>
      </w:r>
    </w:p>
    <w:p w14:paraId="7992CCB6" w14:textId="77777777" w:rsidR="00890919" w:rsidRPr="00425F99" w:rsidRDefault="004A01C7" w:rsidP="004A01C7">
      <w:r w:rsidRPr="00425F99">
        <w:t>Unberechtigt geparkte Fahrzeuge können auf Veranlassung der Schulleitung und der Mitmieter der Parkflächen abgeschleppt werden. Die dadurch entstandenen Kosten haben die Verursacher zu tragen. Skateboards, Rollerskates und ähnliche Fortbewegungsmittel dürfen auf dem Schulgelände nicht benutzt werden.</w:t>
      </w:r>
    </w:p>
    <w:p w14:paraId="0FC46206" w14:textId="77777777" w:rsidR="004A01C7" w:rsidRPr="00425F99" w:rsidRDefault="00E610A9" w:rsidP="004A01C7">
      <w:r w:rsidRPr="00425F99">
        <w:t>Fahrräder</w:t>
      </w:r>
      <w:r w:rsidR="004A01C7" w:rsidRPr="00425F99">
        <w:t xml:space="preserve"> sind auf den speziell dafür vorgesehenen Plätzen abzustellen.</w:t>
      </w:r>
    </w:p>
    <w:p w14:paraId="7BF1360D" w14:textId="77777777" w:rsidR="004A01C7" w:rsidRPr="00425F99" w:rsidRDefault="004A01C7" w:rsidP="004A01C7">
      <w:pPr>
        <w:pStyle w:val="berschrift2"/>
      </w:pPr>
      <w:r w:rsidRPr="00425F99">
        <w:t xml:space="preserve">Alarm </w:t>
      </w:r>
    </w:p>
    <w:p w14:paraId="6FB38190" w14:textId="77777777" w:rsidR="004A01C7" w:rsidRPr="00425F99" w:rsidRDefault="004A01C7" w:rsidP="004A01C7">
      <w:r w:rsidRPr="00425F99">
        <w:t xml:space="preserve">Die Alarmordnung ist Bestandteil der Schulordnung. Bei einem Alarm müssen die in den Unterrichtsräumen ausgehängten Regeln beachtet und den Anweisungen der Lehrkräfte unbedingt Folge geleistet werden. </w:t>
      </w:r>
    </w:p>
    <w:p w14:paraId="547E606E" w14:textId="77777777" w:rsidR="004A01C7" w:rsidRPr="00425F99" w:rsidRDefault="004A01C7" w:rsidP="004A01C7">
      <w:pPr>
        <w:pStyle w:val="berschrift2"/>
      </w:pPr>
      <w:r w:rsidRPr="00425F99">
        <w:t xml:space="preserve">Fundsachen </w:t>
      </w:r>
    </w:p>
    <w:p w14:paraId="0F464431" w14:textId="77777777" w:rsidR="004A01C7" w:rsidRPr="00425F99" w:rsidRDefault="004A01C7" w:rsidP="004A01C7">
      <w:r w:rsidRPr="00425F99">
        <w:t xml:space="preserve">Fundsachen sind bei den Lehrkräften oder im </w:t>
      </w:r>
      <w:r w:rsidR="00DB31B1" w:rsidRPr="00425F99">
        <w:t>Schulsekretariat</w:t>
      </w:r>
      <w:r w:rsidRPr="00425F99">
        <w:t xml:space="preserve"> abzugeben. Sie werden von der Schule verwahrt und auf Nachfrage der betroffenen Person nach Überprüfung ausgehändigt.</w:t>
      </w:r>
    </w:p>
    <w:p w14:paraId="15B2B251" w14:textId="77777777" w:rsidR="004A01C7" w:rsidRPr="00425F99" w:rsidRDefault="004A01C7" w:rsidP="000C1022">
      <w:pPr>
        <w:pStyle w:val="berschrift2"/>
      </w:pPr>
      <w:r w:rsidRPr="00425F99">
        <w:t>Unfälle</w:t>
      </w:r>
    </w:p>
    <w:p w14:paraId="036F8ED8" w14:textId="77777777" w:rsidR="004A01C7" w:rsidRPr="00425F99" w:rsidRDefault="004A01C7" w:rsidP="004A01C7">
      <w:r w:rsidRPr="00425F99">
        <w:t xml:space="preserve">Aus versicherungstechnischen Gründen </w:t>
      </w:r>
      <w:r w:rsidR="005A634E" w:rsidRPr="00425F99">
        <w:t>müssen</w:t>
      </w:r>
      <w:r w:rsidRPr="00425F99">
        <w:t xml:space="preserve"> Unfälle </w:t>
      </w:r>
      <w:r w:rsidR="005A634E" w:rsidRPr="00425F99">
        <w:t>auf dem</w:t>
      </w:r>
      <w:r w:rsidRPr="00425F99">
        <w:t xml:space="preserve"> Schulgelände und auf dem Schulweg sofort im </w:t>
      </w:r>
      <w:r w:rsidR="00DB31B1" w:rsidRPr="00425F99">
        <w:t>Schulsekretariat</w:t>
      </w:r>
      <w:r w:rsidRPr="00425F99">
        <w:t xml:space="preserve"> </w:t>
      </w:r>
      <w:r w:rsidR="005A634E" w:rsidRPr="00425F99">
        <w:t>gemeldet werden</w:t>
      </w:r>
      <w:r w:rsidRPr="00425F99">
        <w:t>.</w:t>
      </w:r>
    </w:p>
    <w:p w14:paraId="69C79788" w14:textId="77777777" w:rsidR="009E13CC" w:rsidRPr="00425F99" w:rsidRDefault="009E13CC" w:rsidP="004A01C7"/>
    <w:p w14:paraId="290D3CE9" w14:textId="77777777" w:rsidR="004A01C7" w:rsidRPr="00425F99" w:rsidRDefault="004A01C7" w:rsidP="005142C7">
      <w:pPr>
        <w:pStyle w:val="berschrift1"/>
        <w:spacing w:before="0"/>
      </w:pPr>
      <w:r w:rsidRPr="00425F99">
        <w:t>Verhalten in der Schule</w:t>
      </w:r>
    </w:p>
    <w:p w14:paraId="7BE67DD3" w14:textId="77777777" w:rsidR="004A01C7" w:rsidRPr="00425F99" w:rsidRDefault="004A01C7" w:rsidP="00D0486E">
      <w:pPr>
        <w:pStyle w:val="berschrift2"/>
      </w:pPr>
      <w:r w:rsidRPr="00425F99">
        <w:t>Verhalten im Unterricht</w:t>
      </w:r>
    </w:p>
    <w:p w14:paraId="5475F6EC" w14:textId="77777777" w:rsidR="004A01C7" w:rsidRPr="00425F99" w:rsidRDefault="00E610A9" w:rsidP="004A01C7">
      <w:r w:rsidRPr="00425F99">
        <w:t>Jeder</w:t>
      </w:r>
      <w:r w:rsidR="004A01C7" w:rsidRPr="00425F99">
        <w:t xml:space="preserve"> hat das Recht auf ungestörten Unterricht. </w:t>
      </w:r>
    </w:p>
    <w:p w14:paraId="4C8E8B88" w14:textId="77777777" w:rsidR="004A01C7" w:rsidRPr="00425F99" w:rsidRDefault="004A01C7" w:rsidP="0017325F">
      <w:r w:rsidRPr="00425F99">
        <w:t xml:space="preserve">Verspätungen stören den Unterricht. Wenn die Schülerinnen und Schüler sich verspäten, </w:t>
      </w:r>
      <w:r w:rsidR="00E610A9" w:rsidRPr="00425F99">
        <w:t xml:space="preserve">können Sie von der Lehrkraft bis </w:t>
      </w:r>
      <w:r w:rsidRPr="00425F99">
        <w:t>zum Ende der Unterrichtsstunde</w:t>
      </w:r>
      <w:r w:rsidR="00E610A9" w:rsidRPr="00425F99">
        <w:t xml:space="preserve"> vom Unterricht ausgeschlossen werden. Sie haben sich in diesem Fall</w:t>
      </w:r>
      <w:r w:rsidRPr="00425F99">
        <w:t xml:space="preserve"> in der Nähe des Klassenzimmers auf</w:t>
      </w:r>
      <w:r w:rsidR="00E610A9" w:rsidRPr="00425F99">
        <w:t>zuhalten</w:t>
      </w:r>
      <w:r w:rsidRPr="00425F99">
        <w:t xml:space="preserve">. </w:t>
      </w:r>
    </w:p>
    <w:p w14:paraId="138BCB68" w14:textId="77777777" w:rsidR="004A01C7" w:rsidRPr="00425F99" w:rsidRDefault="004A01C7" w:rsidP="004A01C7">
      <w:r w:rsidRPr="00425F99">
        <w:t>Während der Unterrichtsstunden ist der Verzehr von Speisen nicht gestattet, in den Computerräumen darf zum Schutz der Geräte darüber hinaus nicht getrunken werden.</w:t>
      </w:r>
      <w:r w:rsidR="0017325F" w:rsidRPr="00425F99">
        <w:t xml:space="preserve"> </w:t>
      </w:r>
      <w:r w:rsidRPr="00425F99">
        <w:t xml:space="preserve">Für die Benutzung der Computer gibt es eine gesonderte Ordnung, die Bestandteil dieser Schulordnung ist. </w:t>
      </w:r>
    </w:p>
    <w:p w14:paraId="750716F1" w14:textId="77777777" w:rsidR="004A01C7" w:rsidRPr="00425F99" w:rsidRDefault="004A01C7" w:rsidP="004A01C7">
      <w:r w:rsidRPr="00425F99">
        <w:t>Sollte die Lehrkraft fünf Minuten nach Unterrichtsbeginn nicht anwesend sein, so meldet sich die Klassensprecherin oder der Klassensprecher im Lehrerzimmer oder gegebenenfalls im Sekretariat.</w:t>
      </w:r>
    </w:p>
    <w:p w14:paraId="2C08044D" w14:textId="77777777" w:rsidR="004A01C7" w:rsidRPr="00425F99" w:rsidRDefault="00165BA1" w:rsidP="004A01C7">
      <w:r w:rsidRPr="00425F99">
        <w:t>Die fachbezogenen Materialien sind a</w:t>
      </w:r>
      <w:r w:rsidR="004A01C7" w:rsidRPr="00425F99">
        <w:t>uch im Falle von außerplanmäßigem Unterricht mitzubringen.</w:t>
      </w:r>
    </w:p>
    <w:p w14:paraId="4A99D56A" w14:textId="77777777" w:rsidR="004A01C7" w:rsidRPr="00425F99" w:rsidRDefault="004A01C7" w:rsidP="004A01C7">
      <w:pPr>
        <w:pStyle w:val="berschrift2"/>
      </w:pPr>
      <w:r w:rsidRPr="00425F99">
        <w:t xml:space="preserve">Verhalten in den Pausen </w:t>
      </w:r>
    </w:p>
    <w:p w14:paraId="0A9D1C60" w14:textId="77777777" w:rsidR="004A01C7" w:rsidRPr="00425F99" w:rsidRDefault="004A01C7" w:rsidP="004A01C7">
      <w:r w:rsidRPr="00425F99">
        <w:t xml:space="preserve">Jeder hat das Recht auf friedliche Pausen. </w:t>
      </w:r>
      <w:r w:rsidR="005A634E" w:rsidRPr="00425F99">
        <w:t>Für die</w:t>
      </w:r>
      <w:r w:rsidRPr="00425F99">
        <w:t xml:space="preserve"> Pausen </w:t>
      </w:r>
      <w:r w:rsidR="005A634E" w:rsidRPr="00425F99">
        <w:t>stehen der</w:t>
      </w:r>
      <w:r w:rsidR="00B43A7F" w:rsidRPr="00425F99">
        <w:t xml:space="preserve"> Schulhof, die </w:t>
      </w:r>
      <w:r w:rsidRPr="00425F99">
        <w:t xml:space="preserve">Cafeteria </w:t>
      </w:r>
      <w:r w:rsidR="00B43A7F" w:rsidRPr="00425F99">
        <w:t xml:space="preserve">und das Foyer </w:t>
      </w:r>
      <w:r w:rsidR="005A634E" w:rsidRPr="00425F99">
        <w:t>zur Verfügung</w:t>
      </w:r>
      <w:r w:rsidRPr="00425F99">
        <w:t>. Am Ende der Pause begeben sich die Schülerinnen und Schüler unverzüglich in ihre Klassenzimmer.</w:t>
      </w:r>
    </w:p>
    <w:p w14:paraId="485652AF" w14:textId="77777777" w:rsidR="004A01C7" w:rsidRPr="00425F99" w:rsidRDefault="004A01C7" w:rsidP="004A01C7">
      <w:r w:rsidRPr="00425F99">
        <w:lastRenderedPageBreak/>
        <w:t>Minderjährige Schülerinnen und Schüler dürfen während des Schultages das Schulgelände nicht verlas</w:t>
      </w:r>
      <w:r w:rsidR="00B43A7F" w:rsidRPr="00425F99">
        <w:t>sen, volljährige dürfen dies nur während der großen Pausen.</w:t>
      </w:r>
    </w:p>
    <w:p w14:paraId="32AEEC2D" w14:textId="77777777" w:rsidR="004A01C7" w:rsidRPr="00425F99" w:rsidRDefault="004A01C7" w:rsidP="004A01C7">
      <w:pPr>
        <w:pStyle w:val="berschrift2"/>
      </w:pPr>
      <w:r w:rsidRPr="00425F99">
        <w:t xml:space="preserve">Sauberkeit und Ordnung </w:t>
      </w:r>
    </w:p>
    <w:p w14:paraId="7BA743B3" w14:textId="77777777" w:rsidR="004A01C7" w:rsidRPr="00425F99" w:rsidRDefault="004A01C7" w:rsidP="004A01C7">
      <w:r w:rsidRPr="00425F99">
        <w:t>Im Interesse der Umwelt und der schulischen Arbeitsbedingungen sorgen alle Mitglieder der Schulgemeinschaft stets für Sauberkeit und sind verpflichtet, bei Säuberungsaktionen mitzuhelfen.</w:t>
      </w:r>
    </w:p>
    <w:p w14:paraId="5ADD238F" w14:textId="77777777" w:rsidR="004A01C7" w:rsidRPr="00425F99" w:rsidRDefault="004A01C7" w:rsidP="004A01C7">
      <w:r w:rsidRPr="00425F99">
        <w:t>Das achtlose Wegwerfen von Müll muss unterbleiben. Abfälle gehören in die dafür vorgesehenen Behälter.</w:t>
      </w:r>
      <w:r w:rsidR="0017325F" w:rsidRPr="00425F99">
        <w:t xml:space="preserve"> </w:t>
      </w:r>
      <w:r w:rsidRPr="00425F99">
        <w:t>Die Toiletten und Toilettenräume werden mit Sorgfalt behandelt und stets sauber und ordentlich hinterlassen.</w:t>
      </w:r>
      <w:r w:rsidR="0017325F" w:rsidRPr="00425F99">
        <w:t xml:space="preserve"> </w:t>
      </w:r>
      <w:r w:rsidRPr="00425F99">
        <w:t>Der Verzehr von Kaugummi ist im Schulgebäude nicht gestattet. Kaugummis sind vor dem Betreten des Schulgebäudes in den entsprechenden Abfallbehältern zu entsorgen.</w:t>
      </w:r>
    </w:p>
    <w:p w14:paraId="70AA16C3" w14:textId="77777777" w:rsidR="004A01C7" w:rsidRPr="00425F99" w:rsidRDefault="004A01C7" w:rsidP="004A01C7">
      <w:r w:rsidRPr="00425F99">
        <w:t xml:space="preserve">Am Ende eines Schultages verlassen die Schülerinnen und Schüler ihr Klassenzimmer so, </w:t>
      </w:r>
      <w:r w:rsidR="00B43A7F" w:rsidRPr="00425F99">
        <w:t>dass sich die Teilnehmerinnen und Teilnehmer der abendlichen Lehrveranstaltungen der Kleemannschulen dort wohlfühlen</w:t>
      </w:r>
      <w:r w:rsidRPr="00425F99">
        <w:t>. Sie stellen alle Stühle hoch und räumen jeglichen Abfall in die aufgestellten Behälter.</w:t>
      </w:r>
    </w:p>
    <w:p w14:paraId="483833AC" w14:textId="77777777" w:rsidR="004A01C7" w:rsidRPr="00425F99" w:rsidRDefault="004A01C7" w:rsidP="004A01C7">
      <w:pPr>
        <w:pStyle w:val="berschrift2"/>
      </w:pPr>
      <w:r w:rsidRPr="00425F99">
        <w:t>Handys und elektronische Medien</w:t>
      </w:r>
    </w:p>
    <w:p w14:paraId="2F2318A4" w14:textId="77777777" w:rsidR="004C6CD0" w:rsidRPr="00425F99" w:rsidRDefault="00B43A7F" w:rsidP="004C6CD0">
      <w:r w:rsidRPr="00425F99">
        <w:t>Private elektronische</w:t>
      </w:r>
      <w:r w:rsidR="004C6CD0" w:rsidRPr="00425F99">
        <w:t xml:space="preserve"> Medien dürfen im Unterricht grundsätzlich nicht benutzt werden</w:t>
      </w:r>
      <w:r w:rsidRPr="00425F99">
        <w:t>, außer es erfolgt eine explizite Freigabe durch die Lehrkraft</w:t>
      </w:r>
      <w:r w:rsidR="004C6CD0" w:rsidRPr="00425F99">
        <w:t xml:space="preserve">. Sie sind vor Unterrichtsbeginn auszuschalten und </w:t>
      </w:r>
      <w:r w:rsidR="007E7D57" w:rsidRPr="00425F99">
        <w:t>an dem dafür vorgesehen Platz im Unterrichtsraum zu hinterlegen.</w:t>
      </w:r>
      <w:r w:rsidR="004C6CD0" w:rsidRPr="00425F99">
        <w:t xml:space="preserve"> Bei schriftlichen Leistungsnachweisen sind alle Mobiltelefone und andere elektronische Medien vor Beginn unaufgefordert bei der Aufsicht abzugeben.</w:t>
      </w:r>
    </w:p>
    <w:p w14:paraId="7075062B" w14:textId="77777777" w:rsidR="004A01C7" w:rsidRPr="00425F99" w:rsidRDefault="00143CE9" w:rsidP="004A01C7">
      <w:r w:rsidRPr="00425F99">
        <w:t xml:space="preserve">Film-, Bild- und Tonaufnahmen </w:t>
      </w:r>
      <w:r w:rsidR="005C10C4" w:rsidRPr="00425F99">
        <w:t>anderer Personen sind grundsätzlich untersagt. Bereits die Aufnahme (auch ohne Veröffentlichung)</w:t>
      </w:r>
      <w:r w:rsidR="004A01C7" w:rsidRPr="00425F99">
        <w:t xml:space="preserve"> stellt eine Verletzung der Persönlichkeitsrechte dar und kann mit Ordnungsmaßnahmen sowie mit einer privaten Strafanzeige verfolgt werden.</w:t>
      </w:r>
      <w:r w:rsidR="005C10C4" w:rsidRPr="00425F99">
        <w:t xml:space="preserve"> </w:t>
      </w:r>
      <w:r w:rsidR="00196092" w:rsidRPr="00425F99">
        <w:t>Alle sonstigen Aufnahmen (z. B. von Tafelbildern, Unterrichtsmater</w:t>
      </w:r>
      <w:r w:rsidR="004E16B9" w:rsidRPr="00425F99">
        <w:t>i</w:t>
      </w:r>
      <w:r w:rsidR="00196092" w:rsidRPr="00425F99">
        <w:t>alien o. ä.) sind auf dem gesamten Schulgelände nur mit Zustimmung der Lehrkräfte bzw. der Schulleitung zulässig.</w:t>
      </w:r>
    </w:p>
    <w:p w14:paraId="547AA179" w14:textId="77777777" w:rsidR="004A01C7" w:rsidRPr="00425F99" w:rsidRDefault="004A01C7" w:rsidP="004A01C7">
      <w:pPr>
        <w:pStyle w:val="berschrift2"/>
      </w:pPr>
      <w:r w:rsidRPr="00425F99">
        <w:t xml:space="preserve">Sicherheit </w:t>
      </w:r>
    </w:p>
    <w:p w14:paraId="7F91708D" w14:textId="77777777" w:rsidR="004A01C7" w:rsidRPr="00425F99" w:rsidRDefault="004A01C7" w:rsidP="004A01C7">
      <w:r w:rsidRPr="00425F99">
        <w:t>Für Geld und Wertgegenstände wird keine Haftung übernommen. Höhere Geldbeträge und Wertsachen sollten daher nach Möglichkeit nicht mit in die Schule gebracht werden, auf keinen Fall aber unbeaufsichtigt bleiben.</w:t>
      </w:r>
      <w:r w:rsidR="0017325F" w:rsidRPr="00425F99">
        <w:t xml:space="preserve"> </w:t>
      </w:r>
      <w:r w:rsidRPr="00425F99">
        <w:t>Diebstähle sind umgehend der Schulleitung bzw. den Lehrkräften zu melden.</w:t>
      </w:r>
    </w:p>
    <w:p w14:paraId="0997CA03" w14:textId="77777777" w:rsidR="004A01C7" w:rsidRPr="00425F99" w:rsidRDefault="004A01C7" w:rsidP="004A01C7">
      <w:r w:rsidRPr="00425F99">
        <w:t xml:space="preserve">Das Mitführen von Waffen ist auf dem Schulgelände, im Schulgebäude und bei Schulveranstaltungen grundsätzlich verboten. </w:t>
      </w:r>
      <w:r w:rsidR="005A634E" w:rsidRPr="00425F99">
        <w:t xml:space="preserve">Das gilt </w:t>
      </w:r>
      <w:r w:rsidRPr="00425F99">
        <w:t xml:space="preserve">auch </w:t>
      </w:r>
      <w:r w:rsidR="005A634E" w:rsidRPr="00425F99">
        <w:t xml:space="preserve">für </w:t>
      </w:r>
      <w:r w:rsidRPr="00425F99">
        <w:t>Messer</w:t>
      </w:r>
      <w:r w:rsidR="005A634E" w:rsidRPr="00425F99">
        <w:t>,</w:t>
      </w:r>
      <w:r w:rsidRPr="00425F99">
        <w:t xml:space="preserve"> Laserpointer</w:t>
      </w:r>
      <w:r w:rsidR="005A634E" w:rsidRPr="00425F99">
        <w:t xml:space="preserve"> und andere </w:t>
      </w:r>
      <w:r w:rsidR="00196092" w:rsidRPr="00425F99">
        <w:t>gefährliche</w:t>
      </w:r>
      <w:r w:rsidR="005A634E" w:rsidRPr="00425F99">
        <w:t xml:space="preserve"> Gegenstände</w:t>
      </w:r>
      <w:r w:rsidRPr="00425F99">
        <w:t>.</w:t>
      </w:r>
    </w:p>
    <w:p w14:paraId="1F2D8113" w14:textId="77777777" w:rsidR="004A01C7" w:rsidRPr="00425F99" w:rsidRDefault="004A01C7" w:rsidP="004A01C7">
      <w:pPr>
        <w:pStyle w:val="berschrift2"/>
      </w:pPr>
      <w:r w:rsidRPr="00425F99">
        <w:t xml:space="preserve">Rauschgift, Alkohol und Rauchen </w:t>
      </w:r>
    </w:p>
    <w:p w14:paraId="2FBD8148" w14:textId="77777777" w:rsidR="004A01C7" w:rsidRPr="00425F99" w:rsidRDefault="004A01C7" w:rsidP="004A01C7">
      <w:r w:rsidRPr="00425F99">
        <w:t xml:space="preserve">Der Besitz und </w:t>
      </w:r>
      <w:r w:rsidR="004B5DB9" w:rsidRPr="00425F99">
        <w:t xml:space="preserve">der </w:t>
      </w:r>
      <w:r w:rsidRPr="00425F99">
        <w:t xml:space="preserve">Konsum jeglicher Art von Drogen </w:t>
      </w:r>
      <w:r w:rsidR="004B5DB9" w:rsidRPr="00425F99">
        <w:t>sind</w:t>
      </w:r>
      <w:r w:rsidRPr="00425F99">
        <w:t xml:space="preserve"> strengstens untersagt. Der Handel mit Drogen </w:t>
      </w:r>
      <w:r w:rsidR="005A634E" w:rsidRPr="00425F99">
        <w:t>hat</w:t>
      </w:r>
      <w:r w:rsidRPr="00425F99">
        <w:t xml:space="preserve"> disziplinarische</w:t>
      </w:r>
      <w:r w:rsidR="005A634E" w:rsidRPr="00425F99">
        <w:t xml:space="preserve"> und</w:t>
      </w:r>
      <w:r w:rsidRPr="00425F99">
        <w:t xml:space="preserve"> strafrechtliche Konsequenzen.</w:t>
      </w:r>
      <w:r w:rsidR="005142C7" w:rsidRPr="00425F99">
        <w:t xml:space="preserve"> </w:t>
      </w:r>
      <w:r w:rsidRPr="00425F99">
        <w:t>Schülerinnen und Schüler, die unter Alkohol- oder Drogeneinfluss in der Schule erscheinen, werden vom Unterricht ausgeschlossen. Verstöße haben disziplinarische Maßnahmen zur Folge.</w:t>
      </w:r>
    </w:p>
    <w:p w14:paraId="141576A8" w14:textId="77777777" w:rsidR="004A01C7" w:rsidRPr="00425F99" w:rsidRDefault="004A01C7" w:rsidP="004A01C7">
      <w:proofErr w:type="spellStart"/>
      <w:r w:rsidRPr="00425F99">
        <w:t>Gem</w:t>
      </w:r>
      <w:proofErr w:type="spellEnd"/>
      <w:r w:rsidRPr="00425F99">
        <w:t xml:space="preserve"> Erlass des für die Bildung zuständigen Ministeriums des Landes Schleswig-Holstein </w:t>
      </w:r>
      <w:r w:rsidR="00405D84" w:rsidRPr="00425F99">
        <w:t xml:space="preserve">gilt </w:t>
      </w:r>
      <w:r w:rsidRPr="00425F99">
        <w:t>auf dem Schulgelände und im Schulgebäude</w:t>
      </w:r>
      <w:r w:rsidR="00890919" w:rsidRPr="00425F99">
        <w:t xml:space="preserve"> </w:t>
      </w:r>
      <w:r w:rsidR="00405D84" w:rsidRPr="00425F99">
        <w:t xml:space="preserve">ein </w:t>
      </w:r>
      <w:r w:rsidR="00196092" w:rsidRPr="00425F99">
        <w:t xml:space="preserve">generelles </w:t>
      </w:r>
      <w:r w:rsidR="00405D84" w:rsidRPr="00425F99">
        <w:t>Rauchverbot</w:t>
      </w:r>
      <w:r w:rsidR="00196092" w:rsidRPr="00425F99">
        <w:t>.</w:t>
      </w:r>
      <w:r w:rsidR="00D119D0" w:rsidRPr="00425F99">
        <w:t xml:space="preserve"> Dieses Verbot gilt auch für den Gebrauch </w:t>
      </w:r>
      <w:proofErr w:type="gramStart"/>
      <w:r w:rsidR="00D119D0" w:rsidRPr="00425F99">
        <w:t>von  E</w:t>
      </w:r>
      <w:proofErr w:type="gramEnd"/>
      <w:r w:rsidR="00D119D0" w:rsidRPr="00425F99">
        <w:t>-Zigaretten.</w:t>
      </w:r>
    </w:p>
    <w:p w14:paraId="1675DA29" w14:textId="77777777" w:rsidR="004A01C7" w:rsidRPr="00425F99" w:rsidRDefault="004A01C7" w:rsidP="000C1022">
      <w:pPr>
        <w:pStyle w:val="berschrift1"/>
        <w:ind w:left="454" w:hanging="454"/>
      </w:pPr>
      <w:r w:rsidRPr="00425F99">
        <w:t xml:space="preserve">Versäumnisse </w:t>
      </w:r>
    </w:p>
    <w:p w14:paraId="423F032D" w14:textId="77777777" w:rsidR="004A01C7" w:rsidRPr="00425F99" w:rsidRDefault="004A01C7" w:rsidP="004A01C7">
      <w:pPr>
        <w:pStyle w:val="berschrift2"/>
      </w:pPr>
      <w:r w:rsidRPr="00425F99">
        <w:t xml:space="preserve">Freistellung vom Unterricht </w:t>
      </w:r>
    </w:p>
    <w:p w14:paraId="0669BC9A" w14:textId="77777777" w:rsidR="004A01C7" w:rsidRPr="00425F99" w:rsidRDefault="004A01C7" w:rsidP="004A01C7">
      <w:r w:rsidRPr="00425F99">
        <w:t xml:space="preserve">Bei vorhersehbarem Fehlen muss so früh wie möglich bei der Klassenlehrerin oder dem Klassenlehrer um Freistellung nachgesucht werden. Beurlaubungen unmittelbar vor oder nach den Ferien </w:t>
      </w:r>
      <w:r w:rsidR="005A634E" w:rsidRPr="00425F99">
        <w:t>sind nicht möglich</w:t>
      </w:r>
      <w:r w:rsidRPr="00425F99">
        <w:t>. Arzttermine sollten nach Möglichkeit auf den Nachmittag gelegt werden.</w:t>
      </w:r>
    </w:p>
    <w:p w14:paraId="21751EF6" w14:textId="77777777" w:rsidR="004A01C7" w:rsidRPr="00425F99" w:rsidRDefault="004A01C7" w:rsidP="004A01C7">
      <w:pPr>
        <w:pStyle w:val="berschrift2"/>
      </w:pPr>
      <w:r w:rsidRPr="00425F99">
        <w:t xml:space="preserve">Krankheit und andere unvorhersehbare Ereignisse </w:t>
      </w:r>
    </w:p>
    <w:p w14:paraId="253193FE" w14:textId="77777777" w:rsidR="004A01C7" w:rsidRPr="00425F99" w:rsidRDefault="004A01C7" w:rsidP="004A01C7">
      <w:r w:rsidRPr="00425F99">
        <w:t>Bei Erkrankung oder Abwesenheit aus anderen unvorhersehbaren Gründen muss die Schule vor Beginn des Unte</w:t>
      </w:r>
      <w:r w:rsidR="00753B14" w:rsidRPr="00425F99">
        <w:t>rrichts per Telefon (0431-3016211</w:t>
      </w:r>
      <w:r w:rsidRPr="00425F99">
        <w:t>)</w:t>
      </w:r>
      <w:r w:rsidR="00356E55" w:rsidRPr="00425F99">
        <w:t xml:space="preserve"> oder E-Mail (anke.ruhl</w:t>
      </w:r>
      <w:r w:rsidRPr="00425F99">
        <w:t>@kleemannschule</w:t>
      </w:r>
      <w:r w:rsidR="00753B14" w:rsidRPr="00425F99">
        <w:t>n</w:t>
      </w:r>
      <w:r w:rsidRPr="00425F99">
        <w:t xml:space="preserve">.de) </w:t>
      </w:r>
      <w:r w:rsidR="00640421" w:rsidRPr="00425F99">
        <w:t>oder über die Internetseite der Schule (</w:t>
      </w:r>
      <w:hyperlink r:id="rId9" w:history="1">
        <w:r w:rsidR="008A2BEB" w:rsidRPr="00425F99">
          <w:rPr>
            <w:rStyle w:val="Hyperlink"/>
          </w:rPr>
          <w:t>www.kleemannschulen.de</w:t>
        </w:r>
      </w:hyperlink>
      <w:r w:rsidR="008A2BEB" w:rsidRPr="00425F99">
        <w:t>) oder über die Untis-App</w:t>
      </w:r>
      <w:r w:rsidR="00640421" w:rsidRPr="00425F99">
        <w:t xml:space="preserve"> </w:t>
      </w:r>
      <w:r w:rsidRPr="00425F99">
        <w:t xml:space="preserve">benachrichtigt werden. Wenn abzusehen ist, dass die Krankheit länger als einen Tag dauert, </w:t>
      </w:r>
      <w:r w:rsidR="005A634E" w:rsidRPr="00425F99">
        <w:t>soll</w:t>
      </w:r>
      <w:r w:rsidRPr="00425F99">
        <w:t xml:space="preserve"> dies in der Meldung mitgeteilt werden.</w:t>
      </w:r>
      <w:r w:rsidRPr="00425F99">
        <w:rPr>
          <w:rStyle w:val="Kommentarzeichen"/>
        </w:rPr>
        <w:t xml:space="preserve"> </w:t>
      </w:r>
    </w:p>
    <w:p w14:paraId="7A073BD4" w14:textId="77777777" w:rsidR="004A01C7" w:rsidRPr="00425F99" w:rsidRDefault="004A01C7" w:rsidP="004A01C7">
      <w:r w:rsidRPr="00425F99">
        <w:t>Bei Erkrankung während der Unterrichtszeit müssen sich die Schülerinnen und Schüler bei der Klassenlehrerin oder dem Klassenlehrer abmelden. Sind diese nicht in der Schule, melden sie sich beim Lehrer der laufenden oder in den Pausen bei der Lehrkraft der folgenden Unterrichtsstunde ab. Bei Minderjährigen werden die Erziehungsberechtigten benachrichtigt.</w:t>
      </w:r>
    </w:p>
    <w:p w14:paraId="028F3BF1" w14:textId="77777777" w:rsidR="004A01C7" w:rsidRPr="00425F99" w:rsidRDefault="004A01C7" w:rsidP="004A01C7">
      <w:r w:rsidRPr="00425F99">
        <w:t>Am Tag der Rückkehr legt die Schülerin oder der Schüler unaufgefordert eine schriftliche Erklärung, aus der Grund und Dauer der Abwesenheit hervorgehen, und gegebenenfalls eine ärztliche Schulunfähigkeitsbescheinigung vor.</w:t>
      </w:r>
      <w:r w:rsidR="00322C20" w:rsidRPr="00425F99">
        <w:t xml:space="preserve"> </w:t>
      </w:r>
      <w:r w:rsidR="005A634E" w:rsidRPr="00425F99">
        <w:t xml:space="preserve">Bei längerer Abwesenheit muss spätestens am dritten Tag eine ärztliche Bescheinigung </w:t>
      </w:r>
      <w:r w:rsidR="005F643C" w:rsidRPr="00425F99">
        <w:t>vorgelegt werden</w:t>
      </w:r>
      <w:r w:rsidRPr="00425F99">
        <w:t>.</w:t>
      </w:r>
      <w:r w:rsidR="00D119D0" w:rsidRPr="00425F99">
        <w:t xml:space="preserve"> Entschuldigungen und Atteste, die älter als 7 Tage sind, werden nicht anerkannt.</w:t>
      </w:r>
    </w:p>
    <w:p w14:paraId="4BFB2CD8" w14:textId="77777777" w:rsidR="004A01C7" w:rsidRPr="00425F99" w:rsidRDefault="00356E55" w:rsidP="004A01C7">
      <w:r w:rsidRPr="00425F99">
        <w:t>Bei wiederholtem Fehlen können</w:t>
      </w:r>
      <w:r w:rsidR="004A01C7" w:rsidRPr="00425F99">
        <w:t xml:space="preserve"> die Kleemannschule</w:t>
      </w:r>
      <w:r w:rsidRPr="00425F99">
        <w:t>n</w:t>
      </w:r>
      <w:r w:rsidR="004A01C7" w:rsidRPr="00425F99">
        <w:t xml:space="preserve"> verlangen, dass bei jeder Erkrankung eine ärztliche Schulunfähigkeitsbescheinigung vorgelegt wird. Die Kleemannschule</w:t>
      </w:r>
      <w:r w:rsidRPr="00425F99">
        <w:t>n behalten</w:t>
      </w:r>
      <w:r w:rsidR="004A01C7" w:rsidRPr="00425F99">
        <w:t xml:space="preserve"> sich vor, auch bei volljährigen Schülerinnen und Schülern</w:t>
      </w:r>
      <w:r w:rsidR="00640421" w:rsidRPr="00425F99">
        <w:t>, sofern diese einer solchen Datenübermittlung generell oder im Einzelfall nicht widersprechen,</w:t>
      </w:r>
      <w:r w:rsidR="004A01C7" w:rsidRPr="00425F99">
        <w:t xml:space="preserve"> die </w:t>
      </w:r>
      <w:r w:rsidRPr="00425F99">
        <w:t>Schulgeldzahlenden</w:t>
      </w:r>
      <w:r w:rsidR="004A01C7" w:rsidRPr="00425F99">
        <w:t xml:space="preserve"> über Fehlzeiten zu informieren. Die Schulleitung</w:t>
      </w:r>
      <w:r w:rsidR="006F794E" w:rsidRPr="00425F99">
        <w:t xml:space="preserve"> behält sich vor</w:t>
      </w:r>
      <w:r w:rsidRPr="00425F99">
        <w:t>, den Schulvertrag wegen wiederholten, unentschuldigten</w:t>
      </w:r>
      <w:r w:rsidR="004A01C7" w:rsidRPr="00425F99">
        <w:t xml:space="preserve"> Fehlen</w:t>
      </w:r>
      <w:r w:rsidRPr="00425F99">
        <w:t>s</w:t>
      </w:r>
      <w:r w:rsidR="004A01C7" w:rsidRPr="00425F99">
        <w:t xml:space="preserve"> zu beenden.</w:t>
      </w:r>
    </w:p>
    <w:p w14:paraId="7DF43F52" w14:textId="77777777" w:rsidR="004A01C7" w:rsidRPr="00425F99" w:rsidRDefault="004A01C7" w:rsidP="004A01C7">
      <w:pPr>
        <w:pStyle w:val="berschrift2"/>
      </w:pPr>
      <w:r w:rsidRPr="00425F99">
        <w:t>Versäumte Leistungsnachweise</w:t>
      </w:r>
      <w:r w:rsidR="009E13CC" w:rsidRPr="00425F99">
        <w:rPr>
          <w:lang w:val="de-DE"/>
        </w:rPr>
        <w:t xml:space="preserve"> und Fehlzeiten</w:t>
      </w:r>
    </w:p>
    <w:p w14:paraId="1E2E305E" w14:textId="77777777" w:rsidR="004A01C7" w:rsidRPr="00425F99" w:rsidRDefault="006F794E" w:rsidP="004A01C7">
      <w:r w:rsidRPr="00425F99">
        <w:t>Versäumte Leistungsnachweise können nur dann nachgeholt</w:t>
      </w:r>
      <w:r w:rsidR="004A01C7" w:rsidRPr="00425F99">
        <w:t xml:space="preserve"> werden, wenn </w:t>
      </w:r>
      <w:r w:rsidR="005A634E" w:rsidRPr="00425F99">
        <w:t>sich die Schülerin oder der Schüler korrekt entschuldigt hat (siehe</w:t>
      </w:r>
      <w:r w:rsidR="004B5DB9" w:rsidRPr="00425F99">
        <w:t xml:space="preserve"> 4.2</w:t>
      </w:r>
      <w:r w:rsidR="005A634E" w:rsidRPr="00425F99">
        <w:t xml:space="preserve">) und </w:t>
      </w:r>
      <w:r w:rsidR="004A01C7" w:rsidRPr="00425F99">
        <w:t xml:space="preserve">spätestens am ersten Tag des Schulbesuches nach der Krankheit eine ärztliche Schulunfähigkeitsbescheinigung </w:t>
      </w:r>
      <w:r w:rsidR="005A634E" w:rsidRPr="00425F99">
        <w:t>vorlegt</w:t>
      </w:r>
      <w:r w:rsidR="004A01C7" w:rsidRPr="00425F99">
        <w:t>. Wird wegen unentschuldigten Fehlens ein Leistungsnachweis (Klausur, Hausarbeit, Referat, Präsentation oder Ähnliches) nicht erbracht, wird dieser</w:t>
      </w:r>
      <w:r w:rsidR="004A01C7" w:rsidRPr="00425F99">
        <w:rPr>
          <w:color w:val="FF0000"/>
        </w:rPr>
        <w:t xml:space="preserve"> </w:t>
      </w:r>
      <w:r w:rsidR="004A01C7" w:rsidRPr="00425F99">
        <w:t>mit der Note ungenügend bewertet.</w:t>
      </w:r>
    </w:p>
    <w:p w14:paraId="6D023820" w14:textId="77777777" w:rsidR="007B53C1" w:rsidRPr="00425F99" w:rsidRDefault="009E13CC" w:rsidP="004A01C7">
      <w:r w:rsidRPr="00425F99">
        <w:t>Schüler und Schülerinnen können nach Ende der Vollzeitschulpflicht aus der Schule entlassen werden, wenn die/der Schulpflicht</w:t>
      </w:r>
      <w:r w:rsidR="003C2E48" w:rsidRPr="00425F99">
        <w:t>ige innerhalb von 30 aufeinander</w:t>
      </w:r>
      <w:r w:rsidRPr="00425F99">
        <w:t>folgenden Kalendertagen insgesamt 20 Unterrichtsstunden dem Unterricht unentschu</w:t>
      </w:r>
      <w:r w:rsidR="003C2E48" w:rsidRPr="00425F99">
        <w:t>ldigt (§ 19 Abs. 4 SchulG) fern</w:t>
      </w:r>
      <w:r w:rsidRPr="00425F99">
        <w:t>bleibt oder sich der Leistungskontrolle in zwei oder mehr Fächer</w:t>
      </w:r>
      <w:r w:rsidR="003C2E48" w:rsidRPr="00425F99">
        <w:t>n</w:t>
      </w:r>
      <w:r w:rsidRPr="00425F99">
        <w:t xml:space="preserve"> durch wiederholte und unentschuldigte Abwesenheit bei schriftlichen Arbeiten unter Aufsicht entzieht. Schüler und Schülerinnen</w:t>
      </w:r>
      <w:r w:rsidR="003C2E48" w:rsidRPr="00425F99">
        <w:t>,</w:t>
      </w:r>
      <w:r w:rsidRPr="00425F99">
        <w:t xml:space="preserve"> deren Fehlzeiten pro Halbjahr 60% der Gesamtstunden übersteig</w:t>
      </w:r>
      <w:r w:rsidR="003C2E48" w:rsidRPr="00425F99">
        <w:t>en</w:t>
      </w:r>
      <w:r w:rsidRPr="00425F99">
        <w:t>, erhalten in dem/den entsprechendem/n Fach/Fächern oder Lernfeld/</w:t>
      </w:r>
      <w:proofErr w:type="spellStart"/>
      <w:r w:rsidRPr="00425F99">
        <w:t>er</w:t>
      </w:r>
      <w:r w:rsidR="00C51969" w:rsidRPr="00425F99">
        <w:t>n</w:t>
      </w:r>
      <w:proofErr w:type="spellEnd"/>
      <w:r w:rsidRPr="00425F99">
        <w:t xml:space="preserve"> im Zeugnis keine Note. Das/</w:t>
      </w:r>
      <w:r w:rsidR="00C51969" w:rsidRPr="00425F99">
        <w:t>D</w:t>
      </w:r>
      <w:r w:rsidRPr="00425F99">
        <w:t>ie Fach/Fächer oder Lernfeld/er erhält/erhalten die Bemerkung „</w:t>
      </w:r>
      <w:proofErr w:type="spellStart"/>
      <w:r w:rsidRPr="00425F99">
        <w:t>n.b</w:t>
      </w:r>
      <w:proofErr w:type="spellEnd"/>
      <w:r w:rsidRPr="00425F99">
        <w:t>.“ (nicht bewertbar). Sollte die Note für die Versetzung oder den Abschluss relevant sein, wird die Note als „</w:t>
      </w:r>
      <w:r w:rsidR="001A61DB" w:rsidRPr="00425F99">
        <w:t>ungenügend</w:t>
      </w:r>
      <w:r w:rsidRPr="00425F99">
        <w:t>“ gewertet.</w:t>
      </w:r>
    </w:p>
    <w:p w14:paraId="09300363" w14:textId="77777777" w:rsidR="004A01C7" w:rsidRPr="00425F99" w:rsidRDefault="004A01C7" w:rsidP="00DB26C4">
      <w:pPr>
        <w:pStyle w:val="berschrift1"/>
      </w:pPr>
      <w:r w:rsidRPr="00425F99">
        <w:rPr>
          <w:lang w:eastAsia="ja-JP"/>
        </w:rPr>
        <w:t>Maßnahmen bei Regelverstößen oder Konflikten</w:t>
      </w:r>
    </w:p>
    <w:p w14:paraId="11FEA5D7" w14:textId="77777777" w:rsidR="004A01C7" w:rsidRPr="00425F99" w:rsidRDefault="004A01C7" w:rsidP="004A01C7">
      <w:r w:rsidRPr="00425F99">
        <w:t xml:space="preserve">Bei der Lösung von Konflikten beziehen wir alle beteiligten Personen mit ein. Wenn pädagogische Maßnahmen keine Veränderung herbeiführen, können nach einer Anhörung der Schülerin oder des Schülers bzw. der Eltern bei minderjährigen Schülerinnen und Schülern Ordnungsmaßnahmen getroffen werden. </w:t>
      </w:r>
    </w:p>
    <w:p w14:paraId="712CD769" w14:textId="77777777" w:rsidR="005F643C" w:rsidRPr="00425F99" w:rsidRDefault="004A01C7" w:rsidP="004A01C7">
      <w:pPr>
        <w:rPr>
          <w:lang w:eastAsia="ja-JP"/>
        </w:rPr>
      </w:pPr>
      <w:r w:rsidRPr="00425F99">
        <w:rPr>
          <w:lang w:eastAsia="ja-JP"/>
        </w:rPr>
        <w:t>Pädagogische Maßnahmen sind: gemeinsame</w:t>
      </w:r>
      <w:r w:rsidR="006F794E" w:rsidRPr="00425F99">
        <w:rPr>
          <w:lang w:eastAsia="ja-JP"/>
        </w:rPr>
        <w:t> Absprachen,</w:t>
      </w:r>
      <w:r w:rsidRPr="00425F99">
        <w:rPr>
          <w:lang w:eastAsia="ja-JP"/>
        </w:rPr>
        <w:t xml:space="preserve"> das erzieherische Gespräch mit der Schülerin </w:t>
      </w:r>
      <w:r w:rsidR="006F794E" w:rsidRPr="00425F99">
        <w:rPr>
          <w:lang w:eastAsia="ja-JP"/>
        </w:rPr>
        <w:t>oder dem Schüler, die Ermahnung, die schriftliche Missbilligung,</w:t>
      </w:r>
      <w:r w:rsidRPr="00425F99">
        <w:rPr>
          <w:lang w:eastAsia="ja-JP"/>
        </w:rPr>
        <w:t xml:space="preserve"> </w:t>
      </w:r>
      <w:r w:rsidR="005F643C" w:rsidRPr="00425F99">
        <w:rPr>
          <w:lang w:eastAsia="ja-JP"/>
        </w:rPr>
        <w:t>Arbeitsaufträge</w:t>
      </w:r>
      <w:r w:rsidRPr="00425F99">
        <w:rPr>
          <w:lang w:eastAsia="ja-JP"/>
        </w:rPr>
        <w:t xml:space="preserve">, die geeignet sind, die Schülerin oder den Schüler Fehler </w:t>
      </w:r>
      <w:r w:rsidR="006F794E" w:rsidRPr="00425F99">
        <w:rPr>
          <w:lang w:eastAsia="ja-JP"/>
        </w:rPr>
        <w:t>im Verhalten erkennen zu lassen,</w:t>
      </w:r>
      <w:r w:rsidRPr="00425F99">
        <w:rPr>
          <w:lang w:eastAsia="ja-JP"/>
        </w:rPr>
        <w:t xml:space="preserve"> das Nachholen schuldhaft versäumten Unterrichts </w:t>
      </w:r>
      <w:r w:rsidR="006F794E" w:rsidRPr="00425F99">
        <w:rPr>
          <w:lang w:eastAsia="ja-JP"/>
        </w:rPr>
        <w:t xml:space="preserve">(bei minderjährigen </w:t>
      </w:r>
      <w:r w:rsidRPr="00425F99">
        <w:rPr>
          <w:lang w:eastAsia="ja-JP"/>
        </w:rPr>
        <w:t>nach vorheriger Benachrichtigung der Eltern</w:t>
      </w:r>
      <w:r w:rsidR="006F794E" w:rsidRPr="00425F99">
        <w:rPr>
          <w:lang w:eastAsia="ja-JP"/>
        </w:rPr>
        <w:t>)</w:t>
      </w:r>
      <w:r w:rsidRPr="00425F99">
        <w:rPr>
          <w:lang w:eastAsia="ja-JP"/>
        </w:rPr>
        <w:t xml:space="preserve"> und die zeitweise Wegnahme von Gegenständen. </w:t>
      </w:r>
    </w:p>
    <w:p w14:paraId="6050BAB9" w14:textId="77777777" w:rsidR="004A01C7" w:rsidRPr="00425F99" w:rsidRDefault="004A01C7" w:rsidP="004A01C7">
      <w:r w:rsidRPr="00425F99">
        <w:rPr>
          <w:lang w:eastAsia="ja-JP"/>
        </w:rPr>
        <w:t>Ordnungsmaßnahmen sind: schriftlicher Verw</w:t>
      </w:r>
      <w:r w:rsidR="006F794E" w:rsidRPr="00425F99">
        <w:rPr>
          <w:lang w:eastAsia="ja-JP"/>
        </w:rPr>
        <w:t>eis, zeitweiliger Ausschluss von</w:t>
      </w:r>
      <w:r w:rsidRPr="00425F99">
        <w:rPr>
          <w:lang w:eastAsia="ja-JP"/>
        </w:rPr>
        <w:t xml:space="preserve"> Schulveranstaltungen</w:t>
      </w:r>
      <w:r w:rsidR="005F643C" w:rsidRPr="00425F99">
        <w:rPr>
          <w:lang w:eastAsia="ja-JP"/>
        </w:rPr>
        <w:t xml:space="preserve"> oder</w:t>
      </w:r>
      <w:r w:rsidRPr="00425F99">
        <w:t xml:space="preserve"> vom Unterricht </w:t>
      </w:r>
      <w:r w:rsidR="005F643C" w:rsidRPr="00425F99">
        <w:t>oder</w:t>
      </w:r>
      <w:r w:rsidRPr="00425F99">
        <w:rPr>
          <w:lang w:eastAsia="ja-JP"/>
        </w:rPr>
        <w:t xml:space="preserve"> Verweisung von der Schule. </w:t>
      </w:r>
      <w:r w:rsidRPr="00425F99">
        <w:t>Näheres wird in § 25 des Schulgesetzes geregelt.</w:t>
      </w:r>
    </w:p>
    <w:p w14:paraId="1418347C" w14:textId="77777777" w:rsidR="0017337E" w:rsidRPr="00425F99" w:rsidRDefault="00BB139D" w:rsidP="00826B1C">
      <w:r w:rsidRPr="00425F99">
        <w:t>Diskrimi</w:t>
      </w:r>
      <w:r w:rsidR="007B53C1" w:rsidRPr="00425F99">
        <w:t xml:space="preserve">nierungen, </w:t>
      </w:r>
      <w:r w:rsidR="004A01C7" w:rsidRPr="00425F99">
        <w:t>Bedrohung</w:t>
      </w:r>
      <w:r w:rsidR="00165BA1" w:rsidRPr="00425F99">
        <w:t>en</w:t>
      </w:r>
      <w:r w:rsidR="004A01C7" w:rsidRPr="00425F99">
        <w:t xml:space="preserve">, verbale oder körperliche Gewalt </w:t>
      </w:r>
      <w:r w:rsidRPr="00425F99">
        <w:t xml:space="preserve">sowie Gewalt im virtuellen Raum (z.B. Cybermobbing) </w:t>
      </w:r>
      <w:r w:rsidR="004A01C7" w:rsidRPr="00425F99">
        <w:t>gegen Mitschülerinnen, Mitschüler, Lehrkräfte oder fremde Dritte (im Rahmen einer Schulveranstaltung), Diebstahl in der Schule</w:t>
      </w:r>
      <w:r w:rsidR="00A10EFB" w:rsidRPr="00425F99">
        <w:t>,</w:t>
      </w:r>
      <w:r w:rsidR="004A01C7" w:rsidRPr="00425F99">
        <w:t xml:space="preserve"> der Besitz</w:t>
      </w:r>
      <w:r w:rsidR="005F643C" w:rsidRPr="00425F99">
        <w:t xml:space="preserve"> und der</w:t>
      </w:r>
      <w:r w:rsidR="004A01C7" w:rsidRPr="00425F99">
        <w:t xml:space="preserve"> Konsum von und der Handel mit Drogen </w:t>
      </w:r>
      <w:r w:rsidR="005F643C" w:rsidRPr="00425F99">
        <w:t>sowie</w:t>
      </w:r>
      <w:r w:rsidR="004A01C7" w:rsidRPr="00425F99">
        <w:t xml:space="preserve"> grobe Disziplinverstöße können zur</w:t>
      </w:r>
      <w:r w:rsidRPr="00425F99">
        <w:t xml:space="preserve"> Kündigung des Schul</w:t>
      </w:r>
      <w:r w:rsidR="004A01C7" w:rsidRPr="00425F99">
        <w:t>vertrages und zu sofortigem Schulverweis mit gleichzeitigem Hausverbot führen.</w:t>
      </w:r>
      <w:r w:rsidR="00826B1C" w:rsidRPr="00425F99">
        <w:t xml:space="preserve"> </w:t>
      </w:r>
    </w:p>
    <w:p w14:paraId="7FA23463" w14:textId="77777777" w:rsidR="0017337E" w:rsidRDefault="00BB139D" w:rsidP="00A06E94">
      <w:r w:rsidRPr="00425F99">
        <w:t>Zur Aufklärung möglicher Straftaten kann die Schulleitung die Polizei hinzuziehen. Das gilt auch für Straftaten im virtuellen Raum. Geschädigte Schülerinnen und Schüler können, auch bei Cybermobbing, die Verantwortlichen auf Schadenersatz, Schmerzensgeld und die Übernahme ärztlicher Behandlungskosten verklagen.</w:t>
      </w:r>
    </w:p>
    <w:p w14:paraId="0CC0B4C7" w14:textId="77777777" w:rsidR="0017337E" w:rsidRPr="00A06E94" w:rsidRDefault="0017337E" w:rsidP="00A06E94"/>
    <w:sectPr w:rsidR="0017337E" w:rsidRPr="00A06E94" w:rsidSect="00297BB0">
      <w:headerReference w:type="default" r:id="rId10"/>
      <w:headerReference w:type="first" r:id="rId11"/>
      <w:pgSz w:w="16840" w:h="11900" w:orient="landscape" w:code="9"/>
      <w:pgMar w:top="567" w:right="816" w:bottom="284" w:left="680" w:header="57" w:footer="57" w:gutter="0"/>
      <w:cols w:num="2" w:space="454"/>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AE1EC" w14:textId="77777777" w:rsidR="006F7FF9" w:rsidRDefault="006F7FF9" w:rsidP="0089380C">
      <w:pPr>
        <w:spacing w:before="0"/>
      </w:pPr>
      <w:r>
        <w:separator/>
      </w:r>
    </w:p>
  </w:endnote>
  <w:endnote w:type="continuationSeparator" w:id="0">
    <w:p w14:paraId="6FA5823F" w14:textId="77777777" w:rsidR="006F7FF9" w:rsidRDefault="006F7FF9" w:rsidP="008938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BA767" w14:textId="77777777" w:rsidR="006F7FF9" w:rsidRDefault="006F7FF9" w:rsidP="0089380C">
      <w:pPr>
        <w:spacing w:before="0"/>
      </w:pPr>
      <w:r>
        <w:separator/>
      </w:r>
    </w:p>
  </w:footnote>
  <w:footnote w:type="continuationSeparator" w:id="0">
    <w:p w14:paraId="50A5CEC9" w14:textId="77777777" w:rsidR="006F7FF9" w:rsidRDefault="006F7FF9" w:rsidP="0089380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3B94" w14:textId="77777777" w:rsidR="0089380C" w:rsidRDefault="0089380C" w:rsidP="0089380C">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52E9" w14:textId="77777777" w:rsidR="005666BC" w:rsidRDefault="005666BC" w:rsidP="005666B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C0E"/>
    <w:multiLevelType w:val="hybridMultilevel"/>
    <w:tmpl w:val="198EA776"/>
    <w:lvl w:ilvl="0" w:tplc="514234D6">
      <w:start w:val="1"/>
      <w:numFmt w:val="bullet"/>
      <w:lvlText w:val=""/>
      <w:lvlJc w:val="left"/>
      <w:pPr>
        <w:tabs>
          <w:tab w:val="num" w:pos="1134"/>
        </w:tabs>
        <w:ind w:left="1134" w:hanging="567"/>
      </w:pPr>
      <w:rPr>
        <w:rFonts w:ascii="Zapf Dingbats" w:hAnsi="Zapf Dingbats" w:hint="default"/>
        <w:sz w:val="2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204BA"/>
    <w:multiLevelType w:val="multilevel"/>
    <w:tmpl w:val="005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46FD4"/>
    <w:multiLevelType w:val="multilevel"/>
    <w:tmpl w:val="D06435C6"/>
    <w:lvl w:ilvl="0">
      <w:start w:val="1"/>
      <w:numFmt w:val="decimal"/>
      <w:lvlText w:val="%1."/>
      <w:lvlJc w:val="left"/>
      <w:pPr>
        <w:ind w:left="360" w:hanging="360"/>
      </w:pPr>
      <w:rPr>
        <w:rFonts w:hint="default"/>
      </w:rPr>
    </w:lvl>
    <w:lvl w:ilvl="1">
      <w:start w:val="1"/>
      <w:numFmt w:val="decimal"/>
      <w:lvlText w:val="%1.%2."/>
      <w:lvlJc w:val="left"/>
      <w:pPr>
        <w:tabs>
          <w:tab w:val="num" w:pos="851"/>
        </w:tabs>
        <w:ind w:left="85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B309D9"/>
    <w:multiLevelType w:val="multilevel"/>
    <w:tmpl w:val="10CC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87F93"/>
    <w:multiLevelType w:val="multilevel"/>
    <w:tmpl w:val="1052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546E9"/>
    <w:multiLevelType w:val="multilevel"/>
    <w:tmpl w:val="33D86206"/>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51"/>
        </w:tabs>
        <w:ind w:left="851" w:hanging="681"/>
      </w:pPr>
      <w:rPr>
        <w:rFonts w:hint="default"/>
      </w:rPr>
    </w:lvl>
    <w:lvl w:ilvl="2">
      <w:start w:val="1"/>
      <w:numFmt w:val="decimal"/>
      <w:pStyle w:val="berschrift3"/>
      <w:lvlText w:val="%1.%2.%3"/>
      <w:lvlJc w:val="left"/>
      <w:pPr>
        <w:ind w:left="1224" w:hanging="504"/>
      </w:pPr>
      <w:rPr>
        <w:rFonts w:hint="default"/>
      </w:rPr>
    </w:lvl>
    <w:lvl w:ilvl="3">
      <w:start w:val="1"/>
      <w:numFmt w:val="decimal"/>
      <w:pStyle w:val="berschrift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391AA8"/>
    <w:multiLevelType w:val="multilevel"/>
    <w:tmpl w:val="B9EC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E6701"/>
    <w:multiLevelType w:val="multilevel"/>
    <w:tmpl w:val="A936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64541"/>
    <w:multiLevelType w:val="multilevel"/>
    <w:tmpl w:val="39A8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D30D3"/>
    <w:multiLevelType w:val="multilevel"/>
    <w:tmpl w:val="D06435C6"/>
    <w:lvl w:ilvl="0">
      <w:start w:val="1"/>
      <w:numFmt w:val="decimal"/>
      <w:lvlText w:val="%1."/>
      <w:lvlJc w:val="left"/>
      <w:pPr>
        <w:ind w:left="360" w:hanging="360"/>
      </w:pPr>
      <w:rPr>
        <w:rFonts w:hint="default"/>
      </w:rPr>
    </w:lvl>
    <w:lvl w:ilvl="1">
      <w:start w:val="1"/>
      <w:numFmt w:val="decimal"/>
      <w:lvlText w:val="%1.%2."/>
      <w:lvlJc w:val="left"/>
      <w:pPr>
        <w:tabs>
          <w:tab w:val="num" w:pos="851"/>
        </w:tabs>
        <w:ind w:left="85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D82790"/>
    <w:multiLevelType w:val="multilevel"/>
    <w:tmpl w:val="EE02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B05B8"/>
    <w:multiLevelType w:val="multilevel"/>
    <w:tmpl w:val="11F8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254675">
    <w:abstractNumId w:val="0"/>
  </w:num>
  <w:num w:numId="2" w16cid:durableId="1709798921">
    <w:abstractNumId w:val="5"/>
  </w:num>
  <w:num w:numId="3" w16cid:durableId="2012294741">
    <w:abstractNumId w:val="5"/>
  </w:num>
  <w:num w:numId="4" w16cid:durableId="658382677">
    <w:abstractNumId w:val="5"/>
  </w:num>
  <w:num w:numId="5" w16cid:durableId="612173602">
    <w:abstractNumId w:val="5"/>
  </w:num>
  <w:num w:numId="6" w16cid:durableId="1247886268">
    <w:abstractNumId w:val="2"/>
  </w:num>
  <w:num w:numId="7" w16cid:durableId="1269972658">
    <w:abstractNumId w:val="9"/>
  </w:num>
  <w:num w:numId="8" w16cid:durableId="1644771309">
    <w:abstractNumId w:val="1"/>
  </w:num>
  <w:num w:numId="9" w16cid:durableId="994260928">
    <w:abstractNumId w:val="6"/>
  </w:num>
  <w:num w:numId="10" w16cid:durableId="203298489">
    <w:abstractNumId w:val="4"/>
  </w:num>
  <w:num w:numId="11" w16cid:durableId="1735394752">
    <w:abstractNumId w:val="10"/>
  </w:num>
  <w:num w:numId="12" w16cid:durableId="1344698100">
    <w:abstractNumId w:val="3"/>
  </w:num>
  <w:num w:numId="13" w16cid:durableId="761727507">
    <w:abstractNumId w:val="8"/>
  </w:num>
  <w:num w:numId="14" w16cid:durableId="578757876">
    <w:abstractNumId w:val="11"/>
  </w:num>
  <w:num w:numId="15" w16cid:durableId="1890801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C7"/>
    <w:rsid w:val="0004557D"/>
    <w:rsid w:val="00065060"/>
    <w:rsid w:val="000B0AA6"/>
    <w:rsid w:val="000C1022"/>
    <w:rsid w:val="000C403C"/>
    <w:rsid w:val="000F50D5"/>
    <w:rsid w:val="0011227C"/>
    <w:rsid w:val="001152B1"/>
    <w:rsid w:val="00143CE9"/>
    <w:rsid w:val="00165BA1"/>
    <w:rsid w:val="0017325F"/>
    <w:rsid w:val="0017337E"/>
    <w:rsid w:val="00196092"/>
    <w:rsid w:val="001A52BE"/>
    <w:rsid w:val="001A61DB"/>
    <w:rsid w:val="00207505"/>
    <w:rsid w:val="0024498F"/>
    <w:rsid w:val="00284AA0"/>
    <w:rsid w:val="00297BB0"/>
    <w:rsid w:val="002A567D"/>
    <w:rsid w:val="002F3646"/>
    <w:rsid w:val="002F3B47"/>
    <w:rsid w:val="002F516B"/>
    <w:rsid w:val="00322C20"/>
    <w:rsid w:val="00354B1C"/>
    <w:rsid w:val="00356E55"/>
    <w:rsid w:val="00363ED9"/>
    <w:rsid w:val="003C04B8"/>
    <w:rsid w:val="003C2E48"/>
    <w:rsid w:val="003E1726"/>
    <w:rsid w:val="00405D84"/>
    <w:rsid w:val="00425F99"/>
    <w:rsid w:val="00447AA5"/>
    <w:rsid w:val="004900C7"/>
    <w:rsid w:val="004A01C7"/>
    <w:rsid w:val="004B5DB9"/>
    <w:rsid w:val="004C6CD0"/>
    <w:rsid w:val="004E16B9"/>
    <w:rsid w:val="0050196D"/>
    <w:rsid w:val="005142C7"/>
    <w:rsid w:val="005666BC"/>
    <w:rsid w:val="00593ABF"/>
    <w:rsid w:val="005A634E"/>
    <w:rsid w:val="005C10C4"/>
    <w:rsid w:val="005F643C"/>
    <w:rsid w:val="00640421"/>
    <w:rsid w:val="006524C7"/>
    <w:rsid w:val="006B325A"/>
    <w:rsid w:val="006C05EB"/>
    <w:rsid w:val="006F185A"/>
    <w:rsid w:val="006F794E"/>
    <w:rsid w:val="006F7FF9"/>
    <w:rsid w:val="00704553"/>
    <w:rsid w:val="00710316"/>
    <w:rsid w:val="00734B8C"/>
    <w:rsid w:val="00753B14"/>
    <w:rsid w:val="00763672"/>
    <w:rsid w:val="00763859"/>
    <w:rsid w:val="007A7877"/>
    <w:rsid w:val="007B0BE0"/>
    <w:rsid w:val="007B53C1"/>
    <w:rsid w:val="007D161D"/>
    <w:rsid w:val="007D1DC9"/>
    <w:rsid w:val="007E79BB"/>
    <w:rsid w:val="007E7D57"/>
    <w:rsid w:val="00826B1C"/>
    <w:rsid w:val="008702D9"/>
    <w:rsid w:val="008705C6"/>
    <w:rsid w:val="00890919"/>
    <w:rsid w:val="0089380C"/>
    <w:rsid w:val="008A2BEB"/>
    <w:rsid w:val="008C0136"/>
    <w:rsid w:val="008C0FCE"/>
    <w:rsid w:val="00915AB2"/>
    <w:rsid w:val="00942EBD"/>
    <w:rsid w:val="00971FBC"/>
    <w:rsid w:val="0099638D"/>
    <w:rsid w:val="009B058E"/>
    <w:rsid w:val="009E13CC"/>
    <w:rsid w:val="00A00543"/>
    <w:rsid w:val="00A06E94"/>
    <w:rsid w:val="00A10EFB"/>
    <w:rsid w:val="00A27D6A"/>
    <w:rsid w:val="00AB05A9"/>
    <w:rsid w:val="00AB3FD1"/>
    <w:rsid w:val="00B00F7C"/>
    <w:rsid w:val="00B226DB"/>
    <w:rsid w:val="00B343AB"/>
    <w:rsid w:val="00B43A7F"/>
    <w:rsid w:val="00B54141"/>
    <w:rsid w:val="00BB139D"/>
    <w:rsid w:val="00BE3CA4"/>
    <w:rsid w:val="00C505FD"/>
    <w:rsid w:val="00C51969"/>
    <w:rsid w:val="00C51D66"/>
    <w:rsid w:val="00C77874"/>
    <w:rsid w:val="00C900A0"/>
    <w:rsid w:val="00D0486E"/>
    <w:rsid w:val="00D119D0"/>
    <w:rsid w:val="00D26A7C"/>
    <w:rsid w:val="00D7016C"/>
    <w:rsid w:val="00DB26C4"/>
    <w:rsid w:val="00DB31B1"/>
    <w:rsid w:val="00DC3AB7"/>
    <w:rsid w:val="00DD3D13"/>
    <w:rsid w:val="00DF1FAE"/>
    <w:rsid w:val="00DF582E"/>
    <w:rsid w:val="00E0118B"/>
    <w:rsid w:val="00E10799"/>
    <w:rsid w:val="00E114D7"/>
    <w:rsid w:val="00E11CA7"/>
    <w:rsid w:val="00E610A9"/>
    <w:rsid w:val="00E75095"/>
    <w:rsid w:val="00EF24CF"/>
    <w:rsid w:val="00F03183"/>
    <w:rsid w:val="00F42FD2"/>
    <w:rsid w:val="00F57AB8"/>
    <w:rsid w:val="00F72D72"/>
    <w:rsid w:val="00FB6094"/>
    <w:rsid w:val="00FC4E38"/>
    <w:rsid w:val="00FE6F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33DE4A"/>
  <w15:chartTrackingRefBased/>
  <w15:docId w15:val="{F0A7D55E-A827-4E75-B1E6-43928AAC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325F"/>
    <w:pPr>
      <w:spacing w:before="40"/>
      <w:jc w:val="both"/>
    </w:pPr>
    <w:rPr>
      <w:rFonts w:ascii="Arial" w:hAnsi="Arial"/>
      <w:sz w:val="16"/>
    </w:rPr>
  </w:style>
  <w:style w:type="paragraph" w:styleId="berschrift1">
    <w:name w:val="heading 1"/>
    <w:basedOn w:val="Standard"/>
    <w:next w:val="Standard"/>
    <w:link w:val="berschrift1Zchn"/>
    <w:uiPriority w:val="9"/>
    <w:qFormat/>
    <w:rsid w:val="004B5DB9"/>
    <w:pPr>
      <w:keepNext/>
      <w:widowControl w:val="0"/>
      <w:numPr>
        <w:numId w:val="2"/>
      </w:numPr>
      <w:spacing w:before="120"/>
      <w:outlineLvl w:val="0"/>
    </w:pPr>
    <w:rPr>
      <w:rFonts w:ascii="Calibri" w:eastAsia="MS Gothic" w:hAnsi="Calibri"/>
      <w:b/>
      <w:bCs/>
      <w:sz w:val="24"/>
      <w:szCs w:val="32"/>
      <w:lang w:val="x-none"/>
    </w:rPr>
  </w:style>
  <w:style w:type="paragraph" w:styleId="berschrift2">
    <w:name w:val="heading 2"/>
    <w:basedOn w:val="Standard"/>
    <w:next w:val="Standard"/>
    <w:link w:val="berschrift2Zchn"/>
    <w:uiPriority w:val="9"/>
    <w:qFormat/>
    <w:rsid w:val="000C1022"/>
    <w:pPr>
      <w:keepNext/>
      <w:keepLines/>
      <w:numPr>
        <w:ilvl w:val="1"/>
        <w:numId w:val="2"/>
      </w:numPr>
      <w:tabs>
        <w:tab w:val="left" w:pos="454"/>
      </w:tabs>
      <w:spacing w:before="80"/>
      <w:ind w:left="454" w:hanging="454"/>
      <w:outlineLvl w:val="1"/>
    </w:pPr>
    <w:rPr>
      <w:rFonts w:ascii="Calibri" w:eastAsia="MS Gothic" w:hAnsi="Calibri"/>
      <w:b/>
      <w:bCs/>
      <w:sz w:val="20"/>
      <w:szCs w:val="26"/>
      <w:lang w:val="x-none" w:eastAsia="x-none"/>
    </w:rPr>
  </w:style>
  <w:style w:type="paragraph" w:styleId="berschrift3">
    <w:name w:val="heading 3"/>
    <w:basedOn w:val="Standard"/>
    <w:next w:val="Standard"/>
    <w:link w:val="berschrift3Zchn"/>
    <w:uiPriority w:val="9"/>
    <w:qFormat/>
    <w:rsid w:val="004B5DB9"/>
    <w:pPr>
      <w:keepNext/>
      <w:keepLines/>
      <w:numPr>
        <w:ilvl w:val="2"/>
        <w:numId w:val="2"/>
      </w:numPr>
      <w:spacing w:before="200"/>
      <w:outlineLvl w:val="2"/>
    </w:pPr>
    <w:rPr>
      <w:rFonts w:ascii="Calibri" w:eastAsia="MS Gothic" w:hAnsi="Calibri"/>
      <w:b/>
      <w:bCs/>
      <w:sz w:val="24"/>
      <w:szCs w:val="24"/>
      <w:lang w:val="x-none"/>
    </w:rPr>
  </w:style>
  <w:style w:type="paragraph" w:styleId="berschrift4">
    <w:name w:val="heading 4"/>
    <w:basedOn w:val="Standard"/>
    <w:next w:val="Standard"/>
    <w:link w:val="berschrift4Zchn"/>
    <w:uiPriority w:val="9"/>
    <w:qFormat/>
    <w:rsid w:val="004B5DB9"/>
    <w:pPr>
      <w:keepNext/>
      <w:keepLines/>
      <w:numPr>
        <w:ilvl w:val="3"/>
        <w:numId w:val="2"/>
      </w:numPr>
      <w:spacing w:before="200"/>
      <w:outlineLvl w:val="3"/>
    </w:pPr>
    <w:rPr>
      <w:rFonts w:ascii="Calibri" w:eastAsia="MS Gothic" w:hAnsi="Calibri"/>
      <w:b/>
      <w:bCs/>
      <w:i/>
      <w:i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xponent">
    <w:name w:val="Exponent"/>
    <w:rsid w:val="00165168"/>
    <w:rPr>
      <w:position w:val="6"/>
      <w:sz w:val="20"/>
    </w:rPr>
  </w:style>
  <w:style w:type="character" w:customStyle="1" w:styleId="versteckt">
    <w:name w:val="versteckt"/>
    <w:rsid w:val="002E6FC0"/>
    <w:rPr>
      <w:vanish/>
    </w:rPr>
  </w:style>
  <w:style w:type="table" w:styleId="Tabellenraster">
    <w:name w:val="Table Grid"/>
    <w:basedOn w:val="NormaleTabelle"/>
    <w:rsid w:val="00A5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rd"/>
    <w:next w:val="Standard"/>
    <w:rsid w:val="00234B33"/>
  </w:style>
  <w:style w:type="character" w:customStyle="1" w:styleId="berschrift1Zchn">
    <w:name w:val="Überschrift 1 Zchn"/>
    <w:link w:val="berschrift1"/>
    <w:uiPriority w:val="9"/>
    <w:rsid w:val="004B5DB9"/>
    <w:rPr>
      <w:rFonts w:ascii="Calibri" w:eastAsia="MS Gothic" w:hAnsi="Calibri"/>
      <w:b/>
      <w:bCs/>
      <w:sz w:val="24"/>
      <w:szCs w:val="32"/>
      <w:lang w:val="x-none"/>
    </w:rPr>
  </w:style>
  <w:style w:type="character" w:customStyle="1" w:styleId="berschrift2Zchn">
    <w:name w:val="Überschrift 2 Zchn"/>
    <w:link w:val="berschrift2"/>
    <w:uiPriority w:val="9"/>
    <w:rsid w:val="000C1022"/>
    <w:rPr>
      <w:rFonts w:ascii="Calibri" w:eastAsia="MS Gothic" w:hAnsi="Calibri"/>
      <w:b/>
      <w:bCs/>
      <w:szCs w:val="26"/>
      <w:lang w:val="x-none" w:eastAsia="x-none"/>
    </w:rPr>
  </w:style>
  <w:style w:type="character" w:customStyle="1" w:styleId="berschrift3Zchn">
    <w:name w:val="Überschrift 3 Zchn"/>
    <w:link w:val="berschrift3"/>
    <w:uiPriority w:val="9"/>
    <w:rsid w:val="004B5DB9"/>
    <w:rPr>
      <w:rFonts w:ascii="Calibri" w:eastAsia="MS Gothic" w:hAnsi="Calibri"/>
      <w:b/>
      <w:bCs/>
      <w:sz w:val="24"/>
      <w:szCs w:val="24"/>
      <w:lang w:val="x-none"/>
    </w:rPr>
  </w:style>
  <w:style w:type="character" w:customStyle="1" w:styleId="berschrift4Zchn">
    <w:name w:val="Überschrift 4 Zchn"/>
    <w:link w:val="berschrift4"/>
    <w:uiPriority w:val="9"/>
    <w:rsid w:val="004B5DB9"/>
    <w:rPr>
      <w:rFonts w:ascii="Calibri" w:eastAsia="MS Gothic" w:hAnsi="Calibri"/>
      <w:b/>
      <w:bCs/>
      <w:i/>
      <w:iCs/>
      <w:sz w:val="16"/>
      <w:lang w:val="x-none"/>
    </w:rPr>
  </w:style>
  <w:style w:type="paragraph" w:styleId="Titel">
    <w:name w:val="Title"/>
    <w:basedOn w:val="Standard"/>
    <w:next w:val="Standard"/>
    <w:link w:val="TitelZchn"/>
    <w:uiPriority w:val="10"/>
    <w:qFormat/>
    <w:rsid w:val="0024498F"/>
    <w:pPr>
      <w:widowControl w:val="0"/>
      <w:pBdr>
        <w:bottom w:val="single" w:sz="8" w:space="4" w:color="auto"/>
      </w:pBdr>
      <w:spacing w:after="300"/>
      <w:contextualSpacing/>
    </w:pPr>
    <w:rPr>
      <w:rFonts w:ascii="Calibri" w:eastAsia="MS Gothic" w:hAnsi="Calibri"/>
      <w:spacing w:val="5"/>
      <w:kern w:val="28"/>
      <w:sz w:val="40"/>
      <w:szCs w:val="52"/>
      <w:lang w:val="x-none"/>
    </w:rPr>
  </w:style>
  <w:style w:type="character" w:customStyle="1" w:styleId="TitelZchn">
    <w:name w:val="Titel Zchn"/>
    <w:link w:val="Titel"/>
    <w:uiPriority w:val="10"/>
    <w:rsid w:val="0024498F"/>
    <w:rPr>
      <w:rFonts w:ascii="Calibri" w:eastAsia="MS Gothic" w:hAnsi="Calibri"/>
      <w:spacing w:val="5"/>
      <w:kern w:val="28"/>
      <w:sz w:val="40"/>
      <w:szCs w:val="52"/>
      <w:lang w:val="x-none"/>
    </w:rPr>
  </w:style>
  <w:style w:type="character" w:styleId="Kommentarzeichen">
    <w:name w:val="annotation reference"/>
    <w:uiPriority w:val="99"/>
    <w:semiHidden/>
    <w:unhideWhenUsed/>
    <w:rsid w:val="004A01C7"/>
    <w:rPr>
      <w:sz w:val="18"/>
      <w:szCs w:val="18"/>
    </w:rPr>
  </w:style>
  <w:style w:type="paragraph" w:styleId="Kommentartext">
    <w:name w:val="annotation text"/>
    <w:basedOn w:val="Standard"/>
    <w:link w:val="KommentartextZchn"/>
    <w:uiPriority w:val="99"/>
    <w:semiHidden/>
    <w:unhideWhenUsed/>
    <w:rsid w:val="005A634E"/>
    <w:rPr>
      <w:sz w:val="24"/>
      <w:szCs w:val="24"/>
    </w:rPr>
  </w:style>
  <w:style w:type="character" w:customStyle="1" w:styleId="KommentartextZchn">
    <w:name w:val="Kommentartext Zchn"/>
    <w:link w:val="Kommentartext"/>
    <w:uiPriority w:val="99"/>
    <w:semiHidden/>
    <w:rsid w:val="005A634E"/>
    <w:rPr>
      <w:rFonts w:ascii="Arial" w:eastAsia="MS Mincho" w:hAnsi="Arial"/>
      <w:sz w:val="24"/>
      <w:szCs w:val="24"/>
    </w:rPr>
  </w:style>
  <w:style w:type="paragraph" w:styleId="Kommentarthema">
    <w:name w:val="annotation subject"/>
    <w:basedOn w:val="Kommentartext"/>
    <w:next w:val="Kommentartext"/>
    <w:link w:val="KommentarthemaZchn"/>
    <w:uiPriority w:val="99"/>
    <w:semiHidden/>
    <w:unhideWhenUsed/>
    <w:rsid w:val="005A634E"/>
    <w:rPr>
      <w:b/>
      <w:bCs/>
      <w:sz w:val="20"/>
      <w:szCs w:val="20"/>
    </w:rPr>
  </w:style>
  <w:style w:type="character" w:customStyle="1" w:styleId="KommentarthemaZchn">
    <w:name w:val="Kommentarthema Zchn"/>
    <w:link w:val="Kommentarthema"/>
    <w:uiPriority w:val="99"/>
    <w:semiHidden/>
    <w:rsid w:val="005A634E"/>
    <w:rPr>
      <w:rFonts w:ascii="Arial" w:eastAsia="MS Mincho" w:hAnsi="Arial"/>
      <w:b/>
      <w:bCs/>
      <w:sz w:val="24"/>
      <w:szCs w:val="24"/>
    </w:rPr>
  </w:style>
  <w:style w:type="paragraph" w:styleId="Sprechblasentext">
    <w:name w:val="Balloon Text"/>
    <w:basedOn w:val="Standard"/>
    <w:link w:val="SprechblasentextZchn"/>
    <w:uiPriority w:val="99"/>
    <w:semiHidden/>
    <w:unhideWhenUsed/>
    <w:rsid w:val="005A634E"/>
    <w:pPr>
      <w:spacing w:before="0"/>
    </w:pPr>
    <w:rPr>
      <w:rFonts w:ascii="Lucida Grande" w:hAnsi="Lucida Grande"/>
      <w:sz w:val="18"/>
      <w:szCs w:val="18"/>
    </w:rPr>
  </w:style>
  <w:style w:type="character" w:customStyle="1" w:styleId="SprechblasentextZchn">
    <w:name w:val="Sprechblasentext Zchn"/>
    <w:link w:val="Sprechblasentext"/>
    <w:uiPriority w:val="99"/>
    <w:semiHidden/>
    <w:rsid w:val="005A634E"/>
    <w:rPr>
      <w:rFonts w:ascii="Lucida Grande" w:eastAsia="MS Mincho" w:hAnsi="Lucida Grande"/>
      <w:sz w:val="18"/>
      <w:szCs w:val="18"/>
    </w:rPr>
  </w:style>
  <w:style w:type="paragraph" w:styleId="Kopfzeile">
    <w:name w:val="header"/>
    <w:basedOn w:val="Standard"/>
    <w:link w:val="KopfzeileZchn"/>
    <w:uiPriority w:val="99"/>
    <w:unhideWhenUsed/>
    <w:rsid w:val="0089380C"/>
    <w:pPr>
      <w:tabs>
        <w:tab w:val="center" w:pos="4536"/>
        <w:tab w:val="right" w:pos="9072"/>
      </w:tabs>
    </w:pPr>
  </w:style>
  <w:style w:type="character" w:customStyle="1" w:styleId="KopfzeileZchn">
    <w:name w:val="Kopfzeile Zchn"/>
    <w:link w:val="Kopfzeile"/>
    <w:uiPriority w:val="99"/>
    <w:rsid w:val="0089380C"/>
    <w:rPr>
      <w:rFonts w:ascii="Arial" w:hAnsi="Arial"/>
      <w:sz w:val="16"/>
    </w:rPr>
  </w:style>
  <w:style w:type="paragraph" w:styleId="Fuzeile">
    <w:name w:val="footer"/>
    <w:basedOn w:val="Standard"/>
    <w:link w:val="FuzeileZchn"/>
    <w:uiPriority w:val="99"/>
    <w:unhideWhenUsed/>
    <w:rsid w:val="0089380C"/>
    <w:pPr>
      <w:tabs>
        <w:tab w:val="center" w:pos="4536"/>
        <w:tab w:val="right" w:pos="9072"/>
      </w:tabs>
    </w:pPr>
  </w:style>
  <w:style w:type="character" w:customStyle="1" w:styleId="FuzeileZchn">
    <w:name w:val="Fußzeile Zchn"/>
    <w:link w:val="Fuzeile"/>
    <w:uiPriority w:val="99"/>
    <w:rsid w:val="0089380C"/>
    <w:rPr>
      <w:rFonts w:ascii="Arial" w:hAnsi="Arial"/>
      <w:sz w:val="16"/>
    </w:rPr>
  </w:style>
  <w:style w:type="character" w:styleId="Hyperlink">
    <w:name w:val="Hyperlink"/>
    <w:uiPriority w:val="99"/>
    <w:unhideWhenUsed/>
    <w:rsid w:val="00640421"/>
    <w:rPr>
      <w:color w:val="0563C1"/>
      <w:u w:val="single"/>
    </w:rPr>
  </w:style>
  <w:style w:type="character" w:styleId="NichtaufgelsteErwhnung">
    <w:name w:val="Unresolved Mention"/>
    <w:uiPriority w:val="99"/>
    <w:semiHidden/>
    <w:unhideWhenUsed/>
    <w:rsid w:val="008A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leemannschul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75925-ED61-4C1A-9FA2-A6745F2F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11633</Characters>
  <Application>Microsoft Office Word</Application>
  <DocSecurity>0</DocSecurity>
  <Lines>96</Lines>
  <Paragraphs>26</Paragraphs>
  <ScaleCrop>false</ScaleCrop>
  <HeadingPairs>
    <vt:vector size="4" baseType="variant">
      <vt:variant>
        <vt:lpstr>Titel</vt:lpstr>
      </vt:variant>
      <vt:variant>
        <vt:i4>1</vt:i4>
      </vt:variant>
      <vt:variant>
        <vt:lpstr>Headings</vt:lpstr>
      </vt:variant>
      <vt:variant>
        <vt:i4>24</vt:i4>
      </vt:variant>
    </vt:vector>
  </HeadingPairs>
  <TitlesOfParts>
    <vt:vector size="25" baseType="lpstr">
      <vt:lpstr/>
      <vt:lpstr>Präambel </vt:lpstr>
      <vt:lpstr>Allgemeines </vt:lpstr>
      <vt:lpstr>    Schulsekretariat </vt:lpstr>
      <vt:lpstr>    Ferien </vt:lpstr>
      <vt:lpstr>    Schwarzes Brett</vt:lpstr>
      <vt:lpstr>    Elternsprechtag </vt:lpstr>
      <vt:lpstr>    Abschluss- und Abgangszeugnisse </vt:lpstr>
      <vt:lpstr>    Umgang mit Schuleigentum </vt:lpstr>
      <vt:lpstr>    Fahren und Parken auf dem Schulgelände</vt:lpstr>
      <vt:lpstr>    Alarm </vt:lpstr>
      <vt:lpstr>    Fundsachen </vt:lpstr>
      <vt:lpstr>    Unfälle</vt:lpstr>
      <vt:lpstr>Verhalten in der Schule</vt:lpstr>
      <vt:lpstr>    Verhalten im Unterricht</vt:lpstr>
      <vt:lpstr>    Verhalten in den Pausen </vt:lpstr>
      <vt:lpstr>    Sauberkeit und Ordnung </vt:lpstr>
      <vt:lpstr>    Handys und elektronische Medien</vt:lpstr>
      <vt:lpstr>    Sicherheit </vt:lpstr>
      <vt:lpstr>    Rauschgift, Alkohol und Rauchen </vt:lpstr>
      <vt:lpstr>Versäumnisse </vt:lpstr>
      <vt:lpstr>    Freistellung vom Unterricht </vt:lpstr>
      <vt:lpstr>    Krankheit und andere unvorhersehbare Ereignisse </vt:lpstr>
      <vt:lpstr>    Versäumte Leistungsnachweise</vt:lpstr>
      <vt:lpstr>Maßnahmen bei Regelverstößen oder Konflikten</vt:lpstr>
    </vt:vector>
  </TitlesOfParts>
  <Company>Kleemannschule</Company>
  <LinksUpToDate>false</LinksUpToDate>
  <CharactersWithSpaces>13453</CharactersWithSpaces>
  <SharedDoc>false</SharedDoc>
  <HLinks>
    <vt:vector size="6" baseType="variant">
      <vt:variant>
        <vt:i4>7602286</vt:i4>
      </vt:variant>
      <vt:variant>
        <vt:i4>0</vt:i4>
      </vt:variant>
      <vt:variant>
        <vt:i4>0</vt:i4>
      </vt:variant>
      <vt:variant>
        <vt:i4>5</vt:i4>
      </vt:variant>
      <vt:variant>
        <vt:lpwstr>http://www.kleemannschulen.de/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Marie-Luise Herrmann</dc:creator>
  <cp:keywords/>
  <cp:lastModifiedBy>Ruhl, Anke</cp:lastModifiedBy>
  <cp:revision>2</cp:revision>
  <cp:lastPrinted>2024-04-24T09:20:00Z</cp:lastPrinted>
  <dcterms:created xsi:type="dcterms:W3CDTF">2025-01-17T10:03:00Z</dcterms:created>
  <dcterms:modified xsi:type="dcterms:W3CDTF">2025-01-17T10:03:00Z</dcterms:modified>
</cp:coreProperties>
</file>